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134" w:type="dxa"/>
        <w:tblLook w:val="04A0"/>
      </w:tblPr>
      <w:tblGrid>
        <w:gridCol w:w="2943"/>
        <w:gridCol w:w="6917"/>
        <w:gridCol w:w="313"/>
        <w:gridCol w:w="660"/>
        <w:gridCol w:w="1041"/>
        <w:gridCol w:w="1559"/>
        <w:gridCol w:w="1701"/>
      </w:tblGrid>
      <w:tr w:rsidR="00E86AD2" w:rsidRPr="000741F5" w:rsidTr="00E86AD2">
        <w:trPr>
          <w:trHeight w:val="2388"/>
        </w:trPr>
        <w:tc>
          <w:tcPr>
            <w:tcW w:w="2943" w:type="dxa"/>
            <w:tcBorders>
              <w:top w:val="nil"/>
              <w:left w:val="nil"/>
              <w:bottom w:val="nil"/>
              <w:right w:val="nil"/>
            </w:tcBorders>
            <w:shd w:val="clear" w:color="auto" w:fill="auto"/>
            <w:noWrap/>
            <w:vAlign w:val="bottom"/>
            <w:hideMark/>
          </w:tcPr>
          <w:p w:rsidR="00E86AD2" w:rsidRPr="000741F5" w:rsidRDefault="00E86AD2" w:rsidP="00E86AD2">
            <w:pPr>
              <w:rPr>
                <w:rFonts w:ascii="Arial" w:hAnsi="Arial" w:cs="Arial"/>
                <w:color w:val="000000"/>
              </w:rPr>
            </w:pPr>
            <w:r w:rsidRPr="000741F5">
              <w:rPr>
                <w:rFonts w:ascii="Arial" w:hAnsi="Arial" w:cs="Arial"/>
                <w:color w:val="000000"/>
              </w:rPr>
              <w:t> </w:t>
            </w:r>
          </w:p>
        </w:tc>
        <w:tc>
          <w:tcPr>
            <w:tcW w:w="6917" w:type="dxa"/>
            <w:tcBorders>
              <w:top w:val="nil"/>
              <w:left w:val="nil"/>
              <w:bottom w:val="nil"/>
              <w:right w:val="nil"/>
            </w:tcBorders>
            <w:shd w:val="clear" w:color="auto" w:fill="auto"/>
            <w:noWrap/>
            <w:vAlign w:val="bottom"/>
            <w:hideMark/>
          </w:tcPr>
          <w:p w:rsidR="00E86AD2" w:rsidRPr="000741F5" w:rsidRDefault="00E86AD2" w:rsidP="00E86AD2">
            <w:pPr>
              <w:rPr>
                <w:rFonts w:ascii="Arial" w:hAnsi="Arial" w:cs="Arial"/>
                <w:color w:val="000000"/>
              </w:rPr>
            </w:pPr>
            <w:r w:rsidRPr="000741F5">
              <w:rPr>
                <w:rFonts w:ascii="Arial" w:hAnsi="Arial" w:cs="Arial"/>
                <w:color w:val="000000"/>
              </w:rPr>
              <w:t> </w:t>
            </w:r>
          </w:p>
        </w:tc>
        <w:tc>
          <w:tcPr>
            <w:tcW w:w="973" w:type="dxa"/>
            <w:gridSpan w:val="2"/>
            <w:tcBorders>
              <w:top w:val="nil"/>
              <w:left w:val="nil"/>
              <w:bottom w:val="nil"/>
              <w:right w:val="nil"/>
            </w:tcBorders>
            <w:shd w:val="clear" w:color="auto" w:fill="auto"/>
            <w:noWrap/>
            <w:vAlign w:val="bottom"/>
            <w:hideMark/>
          </w:tcPr>
          <w:p w:rsidR="00E86AD2" w:rsidRPr="000741F5" w:rsidRDefault="00E86AD2" w:rsidP="00E86AD2">
            <w:pPr>
              <w:rPr>
                <w:rFonts w:ascii="Arial" w:hAnsi="Arial" w:cs="Arial"/>
                <w:color w:val="000000"/>
              </w:rPr>
            </w:pPr>
            <w:r w:rsidRPr="000741F5">
              <w:rPr>
                <w:rFonts w:ascii="Arial" w:hAnsi="Arial" w:cs="Arial"/>
                <w:color w:val="000000"/>
              </w:rPr>
              <w:t> </w:t>
            </w:r>
          </w:p>
        </w:tc>
        <w:tc>
          <w:tcPr>
            <w:tcW w:w="4301" w:type="dxa"/>
            <w:gridSpan w:val="3"/>
            <w:tcBorders>
              <w:top w:val="nil"/>
              <w:left w:val="nil"/>
              <w:bottom w:val="nil"/>
              <w:right w:val="nil"/>
            </w:tcBorders>
            <w:shd w:val="clear" w:color="auto" w:fill="auto"/>
            <w:hideMark/>
          </w:tcPr>
          <w:p w:rsidR="00E86AD2" w:rsidRPr="000741F5" w:rsidRDefault="00E86AD2" w:rsidP="004C6A09">
            <w:pPr>
              <w:rPr>
                <w:rFonts w:ascii="Arial" w:hAnsi="Arial" w:cs="Arial"/>
                <w:color w:val="000000"/>
              </w:rPr>
            </w:pPr>
            <w:r w:rsidRPr="000741F5">
              <w:rPr>
                <w:rFonts w:ascii="Arial" w:hAnsi="Arial" w:cs="Arial"/>
                <w:color w:val="000000"/>
              </w:rPr>
              <w:t>Приложение № 1</w:t>
            </w:r>
            <w:r w:rsidRPr="000741F5">
              <w:rPr>
                <w:rFonts w:ascii="Arial" w:hAnsi="Arial" w:cs="Arial"/>
                <w:color w:val="000000"/>
              </w:rPr>
              <w:br/>
              <w:t>к решению Совета депутатов</w:t>
            </w:r>
            <w:r w:rsidRPr="000741F5">
              <w:rPr>
                <w:rFonts w:ascii="Arial" w:hAnsi="Arial" w:cs="Arial"/>
                <w:color w:val="000000"/>
              </w:rPr>
              <w:br/>
              <w:t>городского округа Электросталь</w:t>
            </w:r>
            <w:r w:rsidRPr="000741F5">
              <w:rPr>
                <w:rFonts w:ascii="Arial" w:hAnsi="Arial" w:cs="Arial"/>
                <w:color w:val="000000"/>
              </w:rPr>
              <w:br/>
              <w:t>Московской области</w:t>
            </w:r>
            <w:r w:rsidRPr="000741F5">
              <w:rPr>
                <w:rFonts w:ascii="Arial" w:hAnsi="Arial" w:cs="Arial"/>
                <w:color w:val="000000"/>
              </w:rPr>
              <w:br/>
              <w:t>от 21.12.2023 № 312/47</w:t>
            </w:r>
            <w:r w:rsidRPr="000741F5">
              <w:rPr>
                <w:rFonts w:ascii="Arial" w:hAnsi="Arial" w:cs="Arial"/>
                <w:color w:val="000000"/>
              </w:rPr>
              <w:br/>
              <w:t xml:space="preserve">(в редакции Решения Совета депутатов городского округа Электросталь Московской области от 28.02.2024 №324/49, от 27.06.2024 №352/53, </w:t>
            </w:r>
            <w:r w:rsidR="004C6A09" w:rsidRPr="004C6A09">
              <w:rPr>
                <w:rFonts w:ascii="Arial" w:hAnsi="Arial" w:cs="Arial"/>
                <w:color w:val="000000"/>
              </w:rPr>
              <w:t>от 17.09.2024 №364/55</w:t>
            </w:r>
            <w:r w:rsidRPr="004C6A09">
              <w:rPr>
                <w:rFonts w:ascii="Arial" w:hAnsi="Arial" w:cs="Arial"/>
                <w:color w:val="000000"/>
              </w:rPr>
              <w:t>)</w:t>
            </w:r>
          </w:p>
        </w:tc>
      </w:tr>
      <w:tr w:rsidR="00E86AD2" w:rsidRPr="000741F5" w:rsidTr="00E86AD2">
        <w:trPr>
          <w:trHeight w:val="585"/>
        </w:trPr>
        <w:tc>
          <w:tcPr>
            <w:tcW w:w="15134" w:type="dxa"/>
            <w:gridSpan w:val="7"/>
            <w:tcBorders>
              <w:top w:val="nil"/>
              <w:left w:val="nil"/>
              <w:bottom w:val="nil"/>
              <w:right w:val="nil"/>
            </w:tcBorders>
            <w:shd w:val="clear" w:color="auto" w:fill="auto"/>
            <w:vAlign w:val="bottom"/>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Доходы бюджета городского округа Электросталь Московской области на 2024 год  и на плановый период  2025 и 2026 годов</w:t>
            </w:r>
          </w:p>
        </w:tc>
      </w:tr>
      <w:tr w:rsidR="00E86AD2" w:rsidRPr="000741F5" w:rsidTr="00E86AD2">
        <w:trPr>
          <w:trHeight w:val="300"/>
        </w:trPr>
        <w:tc>
          <w:tcPr>
            <w:tcW w:w="15134" w:type="dxa"/>
            <w:gridSpan w:val="7"/>
            <w:tcBorders>
              <w:top w:val="nil"/>
              <w:left w:val="nil"/>
              <w:bottom w:val="nil"/>
              <w:right w:val="nil"/>
            </w:tcBorders>
            <w:shd w:val="clear" w:color="auto" w:fill="auto"/>
            <w:noWrap/>
            <w:vAlign w:val="bottom"/>
            <w:hideMark/>
          </w:tcPr>
          <w:p w:rsidR="00E86AD2" w:rsidRPr="000741F5" w:rsidRDefault="00E86AD2" w:rsidP="00E86AD2">
            <w:pPr>
              <w:jc w:val="right"/>
              <w:rPr>
                <w:rFonts w:ascii="Arial" w:hAnsi="Arial" w:cs="Arial"/>
                <w:color w:val="000000"/>
              </w:rPr>
            </w:pPr>
            <w:r w:rsidRPr="000741F5">
              <w:rPr>
                <w:rFonts w:ascii="Arial" w:hAnsi="Arial" w:cs="Arial"/>
                <w:color w:val="000000"/>
              </w:rPr>
              <w:t>(тыс. руб.)</w:t>
            </w:r>
          </w:p>
        </w:tc>
      </w:tr>
      <w:tr w:rsidR="00E86AD2" w:rsidRPr="000741F5" w:rsidTr="00E86AD2">
        <w:trPr>
          <w:trHeight w:val="300"/>
        </w:trPr>
        <w:tc>
          <w:tcPr>
            <w:tcW w:w="2943"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Код дохода</w:t>
            </w:r>
          </w:p>
        </w:tc>
        <w:tc>
          <w:tcPr>
            <w:tcW w:w="7230" w:type="dxa"/>
            <w:gridSpan w:val="2"/>
            <w:vMerge w:val="restart"/>
            <w:tcBorders>
              <w:top w:val="single" w:sz="8" w:space="0" w:color="auto"/>
              <w:left w:val="single" w:sz="8" w:space="0" w:color="000000"/>
              <w:bottom w:val="single" w:sz="8" w:space="0" w:color="000000"/>
              <w:right w:val="single" w:sz="8"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Наименование кода дохода</w:t>
            </w:r>
          </w:p>
        </w:tc>
        <w:tc>
          <w:tcPr>
            <w:tcW w:w="1701" w:type="dxa"/>
            <w:gridSpan w:val="2"/>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 xml:space="preserve"> Сумма на 2024 год </w:t>
            </w:r>
          </w:p>
        </w:tc>
        <w:tc>
          <w:tcPr>
            <w:tcW w:w="3260" w:type="dxa"/>
            <w:gridSpan w:val="2"/>
            <w:tcBorders>
              <w:top w:val="single" w:sz="8" w:space="0" w:color="auto"/>
              <w:left w:val="nil"/>
              <w:bottom w:val="single" w:sz="8" w:space="0" w:color="000000"/>
              <w:right w:val="single" w:sz="8"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Сумма</w:t>
            </w:r>
          </w:p>
        </w:tc>
      </w:tr>
      <w:tr w:rsidR="00E86AD2" w:rsidRPr="000741F5" w:rsidTr="00E86AD2">
        <w:trPr>
          <w:trHeight w:val="300"/>
        </w:trPr>
        <w:tc>
          <w:tcPr>
            <w:tcW w:w="2943" w:type="dxa"/>
            <w:vMerge/>
            <w:tcBorders>
              <w:top w:val="single" w:sz="8" w:space="0" w:color="auto"/>
              <w:left w:val="single" w:sz="8" w:space="0" w:color="auto"/>
              <w:bottom w:val="single" w:sz="8" w:space="0" w:color="000000"/>
              <w:right w:val="single" w:sz="8" w:space="0" w:color="000000"/>
            </w:tcBorders>
            <w:vAlign w:val="center"/>
            <w:hideMark/>
          </w:tcPr>
          <w:p w:rsidR="00E86AD2" w:rsidRPr="000741F5" w:rsidRDefault="00E86AD2" w:rsidP="00E86AD2">
            <w:pPr>
              <w:rPr>
                <w:rFonts w:ascii="Arial" w:hAnsi="Arial" w:cs="Arial"/>
                <w:bCs/>
                <w:color w:val="000000"/>
              </w:rPr>
            </w:pPr>
          </w:p>
        </w:tc>
        <w:tc>
          <w:tcPr>
            <w:tcW w:w="7230" w:type="dxa"/>
            <w:gridSpan w:val="2"/>
            <w:vMerge/>
            <w:tcBorders>
              <w:top w:val="single" w:sz="8" w:space="0" w:color="auto"/>
              <w:left w:val="single" w:sz="8" w:space="0" w:color="000000"/>
              <w:bottom w:val="single" w:sz="8" w:space="0" w:color="000000"/>
              <w:right w:val="single" w:sz="8" w:space="0" w:color="000000"/>
            </w:tcBorders>
            <w:vAlign w:val="center"/>
            <w:hideMark/>
          </w:tcPr>
          <w:p w:rsidR="00E86AD2" w:rsidRPr="000741F5" w:rsidRDefault="00E86AD2" w:rsidP="00E86AD2">
            <w:pPr>
              <w:rPr>
                <w:rFonts w:ascii="Arial" w:hAnsi="Arial" w:cs="Arial"/>
                <w:bCs/>
                <w:color w:val="000000"/>
              </w:rPr>
            </w:pPr>
          </w:p>
        </w:tc>
        <w:tc>
          <w:tcPr>
            <w:tcW w:w="1701" w:type="dxa"/>
            <w:gridSpan w:val="2"/>
            <w:vMerge/>
            <w:tcBorders>
              <w:top w:val="single" w:sz="8" w:space="0" w:color="auto"/>
              <w:left w:val="single" w:sz="8" w:space="0" w:color="000000"/>
              <w:bottom w:val="single" w:sz="8" w:space="0" w:color="000000"/>
              <w:right w:val="single" w:sz="8" w:space="0" w:color="000000"/>
            </w:tcBorders>
            <w:vAlign w:val="center"/>
            <w:hideMark/>
          </w:tcPr>
          <w:p w:rsidR="00E86AD2" w:rsidRPr="000741F5" w:rsidRDefault="00E86AD2" w:rsidP="00E86AD2">
            <w:pPr>
              <w:rPr>
                <w:rFonts w:ascii="Arial" w:hAnsi="Arial" w:cs="Arial"/>
                <w:bCs/>
                <w:color w:val="000000"/>
              </w:rPr>
            </w:pPr>
          </w:p>
        </w:tc>
        <w:tc>
          <w:tcPr>
            <w:tcW w:w="1559" w:type="dxa"/>
            <w:tcBorders>
              <w:top w:val="nil"/>
              <w:left w:val="nil"/>
              <w:bottom w:val="single" w:sz="8" w:space="0" w:color="000000"/>
              <w:right w:val="single" w:sz="8" w:space="0" w:color="000000"/>
            </w:tcBorders>
            <w:shd w:val="clear" w:color="auto" w:fill="auto"/>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 xml:space="preserve">на 2025 год </w:t>
            </w:r>
          </w:p>
        </w:tc>
        <w:tc>
          <w:tcPr>
            <w:tcW w:w="1701" w:type="dxa"/>
            <w:tcBorders>
              <w:top w:val="nil"/>
              <w:left w:val="nil"/>
              <w:bottom w:val="nil"/>
              <w:right w:val="single" w:sz="8" w:space="0" w:color="auto"/>
            </w:tcBorders>
            <w:shd w:val="clear" w:color="auto" w:fill="auto"/>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 xml:space="preserve">на 2026 год </w:t>
            </w:r>
          </w:p>
        </w:tc>
      </w:tr>
      <w:tr w:rsidR="00E86AD2" w:rsidRPr="000741F5" w:rsidTr="00E86AD2">
        <w:trPr>
          <w:trHeight w:val="300"/>
        </w:trPr>
        <w:tc>
          <w:tcPr>
            <w:tcW w:w="2943" w:type="dxa"/>
            <w:tcBorders>
              <w:top w:val="nil"/>
              <w:left w:val="single" w:sz="8" w:space="0" w:color="auto"/>
              <w:bottom w:val="single" w:sz="4" w:space="0" w:color="000000"/>
              <w:right w:val="single" w:sz="8" w:space="0" w:color="000000"/>
            </w:tcBorders>
            <w:shd w:val="clear" w:color="auto" w:fill="auto"/>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w:t>
            </w:r>
          </w:p>
        </w:tc>
        <w:tc>
          <w:tcPr>
            <w:tcW w:w="7230" w:type="dxa"/>
            <w:gridSpan w:val="2"/>
            <w:tcBorders>
              <w:top w:val="nil"/>
              <w:left w:val="nil"/>
              <w:bottom w:val="single" w:sz="4" w:space="0" w:color="000000"/>
              <w:right w:val="single" w:sz="8" w:space="0" w:color="000000"/>
            </w:tcBorders>
            <w:shd w:val="clear" w:color="auto" w:fill="auto"/>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2</w:t>
            </w:r>
          </w:p>
        </w:tc>
        <w:tc>
          <w:tcPr>
            <w:tcW w:w="1701" w:type="dxa"/>
            <w:gridSpan w:val="2"/>
            <w:tcBorders>
              <w:top w:val="nil"/>
              <w:left w:val="nil"/>
              <w:bottom w:val="single" w:sz="8" w:space="0" w:color="000000"/>
              <w:right w:val="nil"/>
            </w:tcBorders>
            <w:shd w:val="clear" w:color="auto" w:fill="auto"/>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3</w:t>
            </w:r>
          </w:p>
        </w:tc>
        <w:tc>
          <w:tcPr>
            <w:tcW w:w="1559" w:type="dxa"/>
            <w:tcBorders>
              <w:top w:val="nil"/>
              <w:left w:val="single" w:sz="8" w:space="0" w:color="000000"/>
              <w:bottom w:val="single" w:sz="4" w:space="0" w:color="000000"/>
              <w:right w:val="nil"/>
            </w:tcBorders>
            <w:shd w:val="clear" w:color="auto" w:fill="auto"/>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4</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5</w:t>
            </w:r>
          </w:p>
        </w:tc>
      </w:tr>
      <w:tr w:rsidR="00E86AD2" w:rsidRPr="000741F5" w:rsidTr="00E86AD2">
        <w:trPr>
          <w:trHeight w:val="465"/>
        </w:trPr>
        <w:tc>
          <w:tcPr>
            <w:tcW w:w="2943" w:type="dxa"/>
            <w:tcBorders>
              <w:top w:val="single" w:sz="8" w:space="0" w:color="000000"/>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 xml:space="preserve">1 00 </w:t>
            </w:r>
            <w:proofErr w:type="spellStart"/>
            <w:r w:rsidRPr="000741F5">
              <w:rPr>
                <w:rFonts w:ascii="Arial" w:hAnsi="Arial" w:cs="Arial"/>
                <w:bCs/>
                <w:color w:val="000000"/>
              </w:rPr>
              <w:t>00</w:t>
            </w:r>
            <w:proofErr w:type="spellEnd"/>
            <w:r w:rsidRPr="000741F5">
              <w:rPr>
                <w:rFonts w:ascii="Arial" w:hAnsi="Arial" w:cs="Arial"/>
                <w:bCs/>
                <w:color w:val="000000"/>
              </w:rPr>
              <w:t xml:space="preserve"> 000 00 0000 000</w:t>
            </w:r>
          </w:p>
        </w:tc>
        <w:tc>
          <w:tcPr>
            <w:tcW w:w="7230" w:type="dxa"/>
            <w:gridSpan w:val="2"/>
            <w:tcBorders>
              <w:top w:val="single" w:sz="8" w:space="0" w:color="000000"/>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НАЛОГОВЫЕ И НЕНАЛОГОВЫЕ ДОХОДЫ</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 xml:space="preserve">5 067 137,3 </w:t>
            </w:r>
          </w:p>
        </w:tc>
        <w:tc>
          <w:tcPr>
            <w:tcW w:w="1559" w:type="dxa"/>
            <w:tcBorders>
              <w:top w:val="single" w:sz="8" w:space="0" w:color="000000"/>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 xml:space="preserve">4 386 256,8 </w:t>
            </w:r>
          </w:p>
        </w:tc>
        <w:tc>
          <w:tcPr>
            <w:tcW w:w="1701" w:type="dxa"/>
            <w:tcBorders>
              <w:top w:val="single" w:sz="4" w:space="0" w:color="000000"/>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 xml:space="preserve">4 598 925,7 </w:t>
            </w:r>
          </w:p>
        </w:tc>
      </w:tr>
      <w:tr w:rsidR="00E86AD2" w:rsidRPr="000741F5" w:rsidTr="00E86AD2">
        <w:trPr>
          <w:trHeight w:val="42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1 01 00 000 00 0000 000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НАЛОГИ НА ПРИБЫЛЬ, ДОХОДЫ</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 xml:space="preserve">3 216 409,3 </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 xml:space="preserve">2 546 604,0 </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 xml:space="preserve">2 641 783,0 </w:t>
            </w:r>
          </w:p>
        </w:tc>
      </w:tr>
      <w:tr w:rsidR="00E86AD2" w:rsidRPr="000741F5" w:rsidTr="00E86AD2">
        <w:trPr>
          <w:trHeight w:val="51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1 01 02 000 01 0000 110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Налог на доходы физических лиц</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 xml:space="preserve">3 216 409,3 </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 xml:space="preserve">2 546 604,0 </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 xml:space="preserve">2 641 783,0 </w:t>
            </w:r>
          </w:p>
        </w:tc>
      </w:tr>
      <w:tr w:rsidR="00E86AD2" w:rsidRPr="000741F5" w:rsidTr="00E86AD2">
        <w:trPr>
          <w:trHeight w:val="96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1 01 02 010 01 0000 110</w:t>
            </w:r>
          </w:p>
        </w:tc>
        <w:tc>
          <w:tcPr>
            <w:tcW w:w="7230" w:type="dxa"/>
            <w:gridSpan w:val="2"/>
            <w:tcBorders>
              <w:top w:val="nil"/>
              <w:left w:val="nil"/>
              <w:bottom w:val="single" w:sz="4" w:space="0" w:color="000000"/>
              <w:right w:val="single" w:sz="4" w:space="0" w:color="000000"/>
            </w:tcBorders>
            <w:shd w:val="clear" w:color="auto" w:fill="auto"/>
            <w:vAlign w:val="bottom"/>
            <w:hideMark/>
          </w:tcPr>
          <w:p w:rsidR="00E86AD2" w:rsidRPr="000741F5" w:rsidRDefault="00E86AD2" w:rsidP="00E86AD2">
            <w:pPr>
              <w:rPr>
                <w:rFonts w:ascii="Arial" w:hAnsi="Arial" w:cs="Arial"/>
                <w:color w:val="000000"/>
              </w:rPr>
            </w:pPr>
            <w:r w:rsidRPr="000741F5">
              <w:rPr>
                <w:rFonts w:ascii="Arial" w:hAnsi="Arial" w:cs="Arial"/>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01"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2 956 226,4</w:t>
            </w:r>
          </w:p>
        </w:tc>
        <w:tc>
          <w:tcPr>
            <w:tcW w:w="1559" w:type="dxa"/>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2 296 059,0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2 358 751,0</w:t>
            </w:r>
          </w:p>
        </w:tc>
      </w:tr>
      <w:tr w:rsidR="00E86AD2" w:rsidRPr="000741F5" w:rsidTr="00E86AD2">
        <w:trPr>
          <w:trHeight w:val="289"/>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1 01 02 020 01 0000 110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w:t>
            </w:r>
            <w:r w:rsidRPr="000741F5">
              <w:rPr>
                <w:rFonts w:ascii="Arial" w:hAnsi="Arial" w:cs="Arial"/>
                <w:color w:val="000000"/>
              </w:rPr>
              <w:lastRenderedPageBreak/>
              <w:t>других лиц, занимающихся частной практикой в соответствии со статьей 227 Налогового кодекса Российской Федерации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lastRenderedPageBreak/>
              <w:t>8 000,0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5 054,0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6 300,0</w:t>
            </w:r>
          </w:p>
        </w:tc>
      </w:tr>
      <w:tr w:rsidR="00E86AD2" w:rsidRPr="000741F5" w:rsidTr="00E86AD2">
        <w:trPr>
          <w:trHeight w:val="6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1 01 02 030 01 0000 110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32 329,6</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34 392,0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39 400,0</w:t>
            </w:r>
          </w:p>
        </w:tc>
      </w:tr>
      <w:tr w:rsidR="00E86AD2" w:rsidRPr="000741F5" w:rsidTr="00E86AD2">
        <w:trPr>
          <w:trHeight w:val="97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1 01 02 040 01 0000 110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10 288,3</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9 621,0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10 802,0</w:t>
            </w:r>
          </w:p>
        </w:tc>
      </w:tr>
      <w:tr w:rsidR="00E86AD2" w:rsidRPr="000741F5" w:rsidTr="00E86AD2">
        <w:trPr>
          <w:trHeight w:val="97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1 01 02 080 01 0000 110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79 114,7</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91 361,0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90 830,0</w:t>
            </w:r>
          </w:p>
        </w:tc>
      </w:tr>
      <w:tr w:rsidR="00E86AD2" w:rsidRPr="000741F5" w:rsidTr="00E86AD2">
        <w:trPr>
          <w:trHeight w:val="97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1 01 02 130 01 1000 110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proofErr w:type="gramStart"/>
            <w:r w:rsidRPr="000741F5">
              <w:rPr>
                <w:rFonts w:ascii="Arial" w:hAnsi="Arial" w:cs="Arial"/>
                <w:color w:val="00000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44 283,3</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40 117,0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45 800,0</w:t>
            </w:r>
          </w:p>
        </w:tc>
      </w:tr>
      <w:tr w:rsidR="00E86AD2" w:rsidRPr="000741F5" w:rsidTr="00E86AD2">
        <w:trPr>
          <w:trHeight w:val="97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1 01 02 140 01 1000 110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proofErr w:type="gramStart"/>
            <w:r w:rsidRPr="000741F5">
              <w:rPr>
                <w:rFonts w:ascii="Arial" w:hAnsi="Arial" w:cs="Arial"/>
                <w:color w:val="00000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86 167,0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70 000,0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89 900,0</w:t>
            </w:r>
          </w:p>
        </w:tc>
      </w:tr>
      <w:tr w:rsidR="00E86AD2" w:rsidRPr="000741F5" w:rsidTr="00E86AD2">
        <w:trPr>
          <w:trHeight w:val="288"/>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 </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Налог на доходы физических лиц по дополнительному нормативу:</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1 996 840,6</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1 258 684,1</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1 346 500,4</w:t>
            </w:r>
          </w:p>
        </w:tc>
      </w:tr>
      <w:tr w:rsidR="00E86AD2" w:rsidRPr="000741F5" w:rsidTr="00E86AD2">
        <w:trPr>
          <w:trHeight w:val="274"/>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 </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 xml:space="preserve">Налог на доходы физических лиц по дополнительному </w:t>
            </w:r>
            <w:r w:rsidRPr="000741F5">
              <w:rPr>
                <w:rFonts w:ascii="Arial" w:hAnsi="Arial" w:cs="Arial"/>
                <w:color w:val="000000"/>
              </w:rPr>
              <w:lastRenderedPageBreak/>
              <w:t>нормативу(2024-24,427780%; 2025-14,543271%; 2026-15,463239%)</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lastRenderedPageBreak/>
              <w:t>1 894 263,3</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1 179 068,8</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1 254 557,4</w:t>
            </w:r>
          </w:p>
        </w:tc>
      </w:tr>
      <w:tr w:rsidR="00E86AD2" w:rsidRPr="000741F5" w:rsidTr="00E86AD2">
        <w:trPr>
          <w:trHeight w:val="49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 </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Налог на доходы физических лиц по дополнительному нормативу (2024 - 21,266538%; 2025-12,661201%; 2026-13,462114%)</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102 577,3</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79 615,3</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91 943,1</w:t>
            </w:r>
          </w:p>
        </w:tc>
      </w:tr>
      <w:tr w:rsidR="00E86AD2" w:rsidRPr="000741F5" w:rsidTr="00E86AD2">
        <w:trPr>
          <w:trHeight w:val="7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1 03 00 000 00 0000 000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НАЛОГИ НА ТОВАРЫ (РАБОТЫ, УСЛУГИ), РЕАЛИЗУЕМЫЕ НА ТЕРРИТОРИИ РОССИЙСКОЙ ФЕДЕРАЦИИ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19 522,0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20 732,0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21 606,0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1 03 02 000 01 0000 110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Акцизы по подакцизным товарам (продукции), производимым на территории Российской Федерации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19 522,0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20 732,0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21 606,0</w:t>
            </w:r>
          </w:p>
        </w:tc>
      </w:tr>
      <w:tr w:rsidR="00E86AD2" w:rsidRPr="000741F5" w:rsidTr="00E86AD2">
        <w:trPr>
          <w:trHeight w:val="78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1 03 02 230 01 0000 110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9 745,0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10 327,0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10 740,0</w:t>
            </w:r>
          </w:p>
        </w:tc>
      </w:tr>
      <w:tr w:rsidR="00E86AD2" w:rsidRPr="000741F5" w:rsidTr="00E86AD2">
        <w:trPr>
          <w:trHeight w:val="103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1 03 02 240 01 0000 110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Доходы от уплаты акцизов на моторные масла для дизельных и (или) карбюраторных (</w:t>
            </w:r>
            <w:proofErr w:type="spellStart"/>
            <w:r w:rsidRPr="000741F5">
              <w:rPr>
                <w:rFonts w:ascii="Arial" w:hAnsi="Arial" w:cs="Arial"/>
                <w:color w:val="000000"/>
              </w:rPr>
              <w:t>инжекторных</w:t>
            </w:r>
            <w:proofErr w:type="spellEnd"/>
            <w:r w:rsidRPr="000741F5">
              <w:rPr>
                <w:rFonts w:ascii="Arial" w:hAnsi="Arial" w:cs="Arial"/>
                <w:color w:val="00000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55,0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58,0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61,0</w:t>
            </w:r>
          </w:p>
        </w:tc>
      </w:tr>
      <w:tr w:rsidR="00E86AD2" w:rsidRPr="000741F5" w:rsidTr="00E86AD2">
        <w:trPr>
          <w:trHeight w:val="7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1 03 02 250 01 0000 110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10 802,0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11 448,0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11 906,0</w:t>
            </w:r>
          </w:p>
        </w:tc>
      </w:tr>
      <w:tr w:rsidR="00E86AD2" w:rsidRPr="000741F5" w:rsidTr="00E86AD2">
        <w:trPr>
          <w:trHeight w:val="87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1 03 02 260 01 0000 110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rPr>
            </w:pPr>
            <w:r w:rsidRPr="000741F5">
              <w:rPr>
                <w:rFonts w:ascii="Arial" w:hAnsi="Arial" w:cs="Arial"/>
              </w:rPr>
              <w:t>-1 080,0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rPr>
            </w:pPr>
            <w:r w:rsidRPr="000741F5">
              <w:rPr>
                <w:rFonts w:ascii="Arial" w:hAnsi="Arial" w:cs="Arial"/>
              </w:rPr>
              <w:t>-1 101,0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rPr>
            </w:pPr>
            <w:r w:rsidRPr="000741F5">
              <w:rPr>
                <w:rFonts w:ascii="Arial" w:hAnsi="Arial" w:cs="Arial"/>
              </w:rPr>
              <w:t>-1 101,0</w:t>
            </w:r>
          </w:p>
        </w:tc>
      </w:tr>
      <w:tr w:rsidR="00E86AD2" w:rsidRPr="000741F5" w:rsidTr="00E86AD2">
        <w:trPr>
          <w:trHeight w:val="359"/>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1 05 00 000 00 0000 000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НАЛОГИ НА СОВОКУПНЫЙ ДОХОД</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738 773,0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880 986,0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1 060 536,0</w:t>
            </w:r>
          </w:p>
        </w:tc>
      </w:tr>
      <w:tr w:rsidR="00E86AD2" w:rsidRPr="000741F5" w:rsidTr="00E86AD2">
        <w:trPr>
          <w:trHeight w:val="36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1 05 01 000 00 0000 110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 xml:space="preserve">Налог, взимаемый в связи с применением упрощенной </w:t>
            </w:r>
            <w:r w:rsidRPr="000741F5">
              <w:rPr>
                <w:rFonts w:ascii="Arial" w:hAnsi="Arial" w:cs="Arial"/>
                <w:bCs/>
                <w:color w:val="000000"/>
              </w:rPr>
              <w:lastRenderedPageBreak/>
              <w:t>системы налогообложения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lastRenderedPageBreak/>
              <w:t>680 000,0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822 073,0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996 314,0</w:t>
            </w:r>
          </w:p>
        </w:tc>
      </w:tr>
      <w:tr w:rsidR="00E86AD2" w:rsidRPr="000741F5" w:rsidTr="00E86AD2">
        <w:trPr>
          <w:trHeight w:val="49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1 05 01 010 01 0000 110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Налог, взимаемый с налогоплательщиков, выбравших в качестве объекта налогообложения доходы</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565 217,0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685 026,0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835 414,0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1 05 01 020 01 0000 110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114 783,0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137 047,0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160 900,0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1 05 04 000 02 0000 110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Налог, взимаемый в связи с применением патентной системы налогообложения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56 000,0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56 939,0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62 082,0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1 05 04 010 02 0000 110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Налог, взимаемый в связи с применением патентной системы налогообложения, зачисляемый в бюджеты городских округов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56 000,0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56 939,0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62 082,0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1 05 07 000 01 0000 110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Налог, взимаемый в связи с применением специального налогового режима "Автоматизированная упрощенная система налогообложения"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2 773,0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1 974,0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2 140,0</w:t>
            </w:r>
          </w:p>
        </w:tc>
      </w:tr>
      <w:tr w:rsidR="00E86AD2" w:rsidRPr="000741F5" w:rsidTr="00E86AD2">
        <w:trPr>
          <w:trHeight w:val="88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1 05 07 000 01 1000 110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proofErr w:type="gramStart"/>
            <w:r w:rsidRPr="000741F5">
              <w:rPr>
                <w:rFonts w:ascii="Arial" w:hAnsi="Arial" w:cs="Arial"/>
                <w:color w:val="000000"/>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2 773,0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1 974,0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2 140,0</w:t>
            </w:r>
          </w:p>
        </w:tc>
      </w:tr>
      <w:tr w:rsidR="00E86AD2" w:rsidRPr="000741F5" w:rsidTr="00E86AD2">
        <w:trPr>
          <w:trHeight w:val="369"/>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1 06 00 000 00 0000 000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НАЛОГИ НА ИМУЩЕСТВО</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457 961,0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478 952,0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502 111,0</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1 06 01 000 00 0000 110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Налог на имущество физических лиц</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122 259,0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130 071,0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150 416,0</w:t>
            </w:r>
          </w:p>
        </w:tc>
      </w:tr>
      <w:tr w:rsidR="00E86AD2" w:rsidRPr="000741F5" w:rsidTr="00E86AD2">
        <w:trPr>
          <w:trHeight w:val="63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1 06 01 020 04 0000 110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122 259,0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130 071,0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150 416,0</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 xml:space="preserve">1 06 </w:t>
            </w:r>
            <w:proofErr w:type="spellStart"/>
            <w:r w:rsidRPr="000741F5">
              <w:rPr>
                <w:rFonts w:ascii="Arial" w:hAnsi="Arial" w:cs="Arial"/>
                <w:bCs/>
                <w:color w:val="000000"/>
              </w:rPr>
              <w:t>06</w:t>
            </w:r>
            <w:proofErr w:type="spellEnd"/>
            <w:r w:rsidRPr="000741F5">
              <w:rPr>
                <w:rFonts w:ascii="Arial" w:hAnsi="Arial" w:cs="Arial"/>
                <w:bCs/>
                <w:color w:val="000000"/>
              </w:rPr>
              <w:t xml:space="preserve"> 000 00 0000 110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Земельный налог</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335 702,0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348 881,0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351 695,0</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 xml:space="preserve">1 06 </w:t>
            </w:r>
            <w:proofErr w:type="spellStart"/>
            <w:r w:rsidRPr="000741F5">
              <w:rPr>
                <w:rFonts w:ascii="Arial" w:hAnsi="Arial" w:cs="Arial"/>
                <w:color w:val="000000"/>
              </w:rPr>
              <w:t>06</w:t>
            </w:r>
            <w:proofErr w:type="spellEnd"/>
            <w:r w:rsidRPr="000741F5">
              <w:rPr>
                <w:rFonts w:ascii="Arial" w:hAnsi="Arial" w:cs="Arial"/>
                <w:color w:val="000000"/>
              </w:rPr>
              <w:t xml:space="preserve"> 030 00 0000 110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Земельный налог с организаций</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300 021,0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311 200,0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313 045,0</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 xml:space="preserve">1 06 </w:t>
            </w:r>
            <w:proofErr w:type="spellStart"/>
            <w:r w:rsidRPr="000741F5">
              <w:rPr>
                <w:rFonts w:ascii="Arial" w:hAnsi="Arial" w:cs="Arial"/>
                <w:color w:val="000000"/>
              </w:rPr>
              <w:t>06</w:t>
            </w:r>
            <w:proofErr w:type="spellEnd"/>
            <w:r w:rsidRPr="000741F5">
              <w:rPr>
                <w:rFonts w:ascii="Arial" w:hAnsi="Arial" w:cs="Arial"/>
                <w:color w:val="000000"/>
              </w:rPr>
              <w:t xml:space="preserve"> 040 00 0000 110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Земельный налог с физических лиц</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35 681,0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37 681,0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38 650,0</w:t>
            </w:r>
          </w:p>
        </w:tc>
      </w:tr>
      <w:tr w:rsidR="00E86AD2" w:rsidRPr="000741F5" w:rsidTr="00E86AD2">
        <w:trPr>
          <w:trHeight w:val="4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1 08 00 000 00 0000 000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ГОСУДАРСТВЕННАЯ ПОШЛИНА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23 808,0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24 675,0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25 727,0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1 08 03 000 01 0000 110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Государственная пошлина по делам, рассматриваемым в судах общей юрисдикции, мировыми судьями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23 673,0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24 560,0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25 592,0</w:t>
            </w:r>
          </w:p>
        </w:tc>
      </w:tr>
      <w:tr w:rsidR="00E86AD2" w:rsidRPr="000741F5" w:rsidTr="00E86AD2">
        <w:trPr>
          <w:trHeight w:val="289"/>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1 08 03 010 01 0000 110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 xml:space="preserve">Государственная пошлина по делам, рассматриваемым в судах общей юрисдикции, мировыми судьями (за </w:t>
            </w:r>
            <w:r w:rsidRPr="000741F5">
              <w:rPr>
                <w:rFonts w:ascii="Arial" w:hAnsi="Arial" w:cs="Arial"/>
                <w:color w:val="000000"/>
              </w:rPr>
              <w:lastRenderedPageBreak/>
              <w:t>исключением Верховного Суда Российской Федерации)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lastRenderedPageBreak/>
              <w:t>23 673,0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24 560,0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25 592,0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lastRenderedPageBreak/>
              <w:t>1 08 07 000 01 0000 110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Государственная пошлина за государственную регистрацию, а также за совершение прочих юридически значимых действий</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135,0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115,0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135,0</w:t>
            </w:r>
          </w:p>
        </w:tc>
      </w:tr>
      <w:tr w:rsidR="00E86AD2" w:rsidRPr="000741F5" w:rsidTr="00E86AD2">
        <w:trPr>
          <w:trHeight w:val="37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1 08 07 150 01 0000 110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Государственная пошлина за выдачу разрешения на установку рекламной конструкции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135,0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115,0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135,0</w:t>
            </w:r>
          </w:p>
        </w:tc>
      </w:tr>
      <w:tr w:rsidR="00E86AD2" w:rsidRPr="000741F5" w:rsidTr="00E86AD2">
        <w:trPr>
          <w:trHeight w:val="70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1 11 00 000 00 0000 000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ДОХОДЫ ОТ ИСПОЛЬЗОВАНИЯ ИМУЩЕСТВА, НАХОДЯЩЕГОСЯ В ГОСУДАРСТВЕННОЙ И МУНИЦИПАЛЬНОЙ СОБСТВЕННОСТИ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413 394,7</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379 094,8</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291 785,0</w:t>
            </w:r>
          </w:p>
        </w:tc>
      </w:tr>
      <w:tr w:rsidR="00E86AD2" w:rsidRPr="000741F5" w:rsidTr="00E86AD2">
        <w:trPr>
          <w:trHeight w:val="100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1 11 05 000 00 0000 120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251 306,1</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223 103,5</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224 104,3</w:t>
            </w:r>
          </w:p>
        </w:tc>
      </w:tr>
      <w:tr w:rsidR="00E86AD2" w:rsidRPr="000741F5" w:rsidTr="00E86AD2">
        <w:trPr>
          <w:trHeight w:val="78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1 11 05 010 00 0000 120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215 000,0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195 418,0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195 418,0</w:t>
            </w:r>
          </w:p>
        </w:tc>
      </w:tr>
      <w:tr w:rsidR="00E86AD2" w:rsidRPr="000741F5" w:rsidTr="00E86AD2">
        <w:trPr>
          <w:trHeight w:val="94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1 11 05 020 00 0000 120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proofErr w:type="gramStart"/>
            <w:r w:rsidRPr="000741F5">
              <w:rPr>
                <w:rFonts w:ascii="Arial" w:hAnsi="Arial" w:cs="Arial"/>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11 000,0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2 564,0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2 564,0</w:t>
            </w:r>
          </w:p>
        </w:tc>
      </w:tr>
      <w:tr w:rsidR="00E86AD2" w:rsidRPr="000741F5" w:rsidTr="00E86AD2">
        <w:trPr>
          <w:trHeight w:val="102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1 11 05 030 00 0000 120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306,1</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239,5</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244,3</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1 11 05 070 00 0000 120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 xml:space="preserve">Доходы от сдачи в аренду имущества, составляющего государственную (муниципальную) казну (за исключением </w:t>
            </w:r>
            <w:r w:rsidRPr="000741F5">
              <w:rPr>
                <w:rFonts w:ascii="Arial" w:hAnsi="Arial" w:cs="Arial"/>
                <w:color w:val="000000"/>
              </w:rPr>
              <w:lastRenderedPageBreak/>
              <w:t>земельных участков)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lastRenderedPageBreak/>
              <w:t>25 000,0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24 882,0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25 878,0</w:t>
            </w:r>
          </w:p>
        </w:tc>
      </w:tr>
      <w:tr w:rsidR="00E86AD2" w:rsidRPr="000741F5" w:rsidTr="00E86AD2">
        <w:trPr>
          <w:trHeight w:val="58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lastRenderedPageBreak/>
              <w:t>1 11 05 300 00 0000 120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500,0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125,0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130,0</w:t>
            </w:r>
          </w:p>
        </w:tc>
      </w:tr>
      <w:tr w:rsidR="00E86AD2" w:rsidRPr="000741F5" w:rsidTr="00E86AD2">
        <w:trPr>
          <w:trHeight w:val="57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1 11 05 310 00 0000 120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500,0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125,0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130,0</w:t>
            </w:r>
          </w:p>
        </w:tc>
      </w:tr>
      <w:tr w:rsidR="00E86AD2" w:rsidRPr="000741F5" w:rsidTr="00E86AD2">
        <w:trPr>
          <w:trHeight w:val="97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1 11 09 000 00 0000 120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161 588,6</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155 866,3</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67 550,7</w:t>
            </w:r>
          </w:p>
        </w:tc>
      </w:tr>
      <w:tr w:rsidR="00E86AD2" w:rsidRPr="000741F5" w:rsidTr="00E86AD2">
        <w:trPr>
          <w:trHeight w:val="99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1 11 09 040 00 0000 120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143 160,0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140 256,3</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51 120,7</w:t>
            </w:r>
          </w:p>
        </w:tc>
      </w:tr>
      <w:tr w:rsidR="00E86AD2" w:rsidRPr="000741F5" w:rsidTr="00E86AD2">
        <w:trPr>
          <w:trHeight w:val="126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1 11 09 080 00 0000 120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18 428,7</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15 610,0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16 430,0</w:t>
            </w:r>
          </w:p>
        </w:tc>
      </w:tr>
      <w:tr w:rsidR="00E86AD2" w:rsidRPr="000741F5" w:rsidTr="00E86AD2">
        <w:trPr>
          <w:trHeight w:val="58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1 12 00 000 00 0000 000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ПЛАТЕЖИ ПРИ ПОЛЬЗОВАНИИ ПРИРОДНЫМИ РЕСУРСАМИ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9 375,0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5 899,0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5 899,0</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1 12 01 000 01 0000 120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Плата за негативное воздействие на окружающую среду</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9 375,0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5 899,0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5 899,0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1 12 01 010 01 0000 120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Плата за выбросы загрязняющих веществ в атмосферный воздух стационарными объектами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1 016,0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350,0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350,0</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1 12 01 030 01 0000 120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Плата за сбросы загрязняющих веществ в водные объекты</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8 000,0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5 300,0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5 300,0</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1 12 01 040 01 0000 120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Плата за размещение отходов производства и потребления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359,0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249,0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249,0</w:t>
            </w:r>
          </w:p>
        </w:tc>
      </w:tr>
      <w:tr w:rsidR="00E86AD2" w:rsidRPr="000741F5" w:rsidTr="00E86AD2">
        <w:trPr>
          <w:trHeight w:val="66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1 13 00 000 00 0000 000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ДОХОДЫ ОТ ОКАЗАНИЯ ПЛАТНЫХ УСЛУГ И КОМПЕНСАЦИИ ЗАТРАТ ГОСУДАРСТВА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24 135,9</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14 225,0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14 389,7</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1 13 01 000 00 0000 130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Доходы от оказания платных услуг (работ)</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12 703,0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12 891,0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13 049,7</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1 13 01 990 00 0000 130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доходы от оказания платных услуг (работ)</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12 703,0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12 891,0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13 049,7</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1 13 02 000 00 0000 130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Доходы от компенсации затрат государства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11 432,9</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1 334,0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1 340,0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1 13 02 060 00 0000 130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Доходы, поступающие в порядке возмещения расходов, понесенных в связи с эксплуатацией имущества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650,0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200,0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200,0</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1 13 02 990 00 0000 130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доходы от компенсации затрат государства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10 782,9</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1 134,0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1 140,0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1 14 00 000 00 0000 000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ДОХОДЫ ОТ ПРОДАЖИ МАТЕРИАЛЬНЫХ И НЕМАТЕРИАЛЬНЫХ АКТИВОВ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145 100,0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22 000,0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22 000,0</w:t>
            </w:r>
          </w:p>
        </w:tc>
      </w:tr>
      <w:tr w:rsidR="00E86AD2" w:rsidRPr="000741F5" w:rsidTr="00E86AD2">
        <w:trPr>
          <w:trHeight w:val="3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1 14 01 000 00 0000 410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Доходы от продажи квартир</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2 600,0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2 000,0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2 000,0</w:t>
            </w:r>
          </w:p>
        </w:tc>
      </w:tr>
      <w:tr w:rsidR="00E86AD2" w:rsidRPr="000741F5" w:rsidTr="00E86AD2">
        <w:trPr>
          <w:trHeight w:val="40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1 14 01 040 04 0000 410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Доходы от продажи квартир, находящихся в собственности городских округов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2 600,0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2 000,0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2 000,0</w:t>
            </w:r>
          </w:p>
        </w:tc>
      </w:tr>
      <w:tr w:rsidR="00E86AD2" w:rsidRPr="000741F5" w:rsidTr="00E86AD2">
        <w:trPr>
          <w:trHeight w:val="93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1 14 02 000 00 0000 000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52 500,0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12 000,0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12 000,0</w:t>
            </w:r>
          </w:p>
        </w:tc>
      </w:tr>
      <w:tr w:rsidR="00E86AD2" w:rsidRPr="000741F5" w:rsidTr="00E86AD2">
        <w:trPr>
          <w:trHeight w:val="10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1 14 02 040 04 0000 410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52 500,0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12 000,0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12 000,0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1 14 06 000 00 0000 430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Доходы от продажи земельных участков, находящихся в государственной и муниципальной собственности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67 000,0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3 000,0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3 000,0</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1 14 06 010 00 0000 430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Доходы от продажи земельных участков, государственная собственность на которые не разграничена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67 000,0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3 000,0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3 000,0</w:t>
            </w:r>
          </w:p>
        </w:tc>
      </w:tr>
      <w:tr w:rsidR="00E86AD2" w:rsidRPr="000741F5" w:rsidTr="00E86AD2">
        <w:trPr>
          <w:trHeight w:val="115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lastRenderedPageBreak/>
              <w:t>1 14 06 300 00 0000 430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23 000,0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5 000,0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5 000,0</w:t>
            </w:r>
          </w:p>
        </w:tc>
      </w:tr>
      <w:tr w:rsidR="00E86AD2" w:rsidRPr="000741F5" w:rsidTr="00E86AD2">
        <w:trPr>
          <w:trHeight w:val="572"/>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1 14 06 310 00 0000 430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23 000,0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5 000,0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5 000,0</w:t>
            </w:r>
          </w:p>
        </w:tc>
      </w:tr>
      <w:tr w:rsidR="00E86AD2" w:rsidRPr="000741F5" w:rsidTr="00E86AD2">
        <w:trPr>
          <w:trHeight w:val="40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1 16 00 000 00 0000 000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ШТРАФЫ, САНКЦИИ, ВОЗМЕЩЕНИЕ УЩЕРБА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17 619,1</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13 089,0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13 089,0</w:t>
            </w:r>
          </w:p>
        </w:tc>
      </w:tr>
      <w:tr w:rsidR="00E86AD2" w:rsidRPr="000741F5" w:rsidTr="00E86AD2">
        <w:trPr>
          <w:trHeight w:val="456"/>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1 16 01 000 01 0000 140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Административные штрафы, установленные Кодексом Российской Федерации об административных правонарушениях</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2 379,9</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1 847,5</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1 847,5</w:t>
            </w:r>
          </w:p>
        </w:tc>
      </w:tr>
      <w:tr w:rsidR="00E86AD2" w:rsidRPr="000741F5" w:rsidTr="00E86AD2">
        <w:trPr>
          <w:trHeight w:val="72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1 16 01 050 01 0000 140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18,7</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18,7</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18,7</w:t>
            </w:r>
          </w:p>
        </w:tc>
      </w:tr>
      <w:tr w:rsidR="00E86AD2" w:rsidRPr="000741F5" w:rsidTr="00E86AD2">
        <w:trPr>
          <w:trHeight w:val="96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1 16 01 060 01 0000 140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147,0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143,0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143,0</w:t>
            </w:r>
          </w:p>
        </w:tc>
      </w:tr>
      <w:tr w:rsidR="00E86AD2" w:rsidRPr="000741F5" w:rsidTr="00E86AD2">
        <w:trPr>
          <w:trHeight w:val="7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1 16 01 070 01 0000 140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65,1</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82,4</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88,2</w:t>
            </w:r>
          </w:p>
        </w:tc>
      </w:tr>
      <w:tr w:rsidR="00E86AD2" w:rsidRPr="000741F5" w:rsidTr="00E86AD2">
        <w:trPr>
          <w:trHeight w:val="108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1 16 01 133 01 0000 140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150,0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88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1 16 01 140 01 0000 140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0741F5">
              <w:rPr>
                <w:rFonts w:ascii="Arial" w:hAnsi="Arial" w:cs="Arial"/>
                <w:color w:val="000000"/>
              </w:rPr>
              <w:t>саморегулируемых</w:t>
            </w:r>
            <w:proofErr w:type="spellEnd"/>
            <w:r w:rsidRPr="000741F5">
              <w:rPr>
                <w:rFonts w:ascii="Arial" w:hAnsi="Arial" w:cs="Arial"/>
                <w:color w:val="000000"/>
              </w:rPr>
              <w:t xml:space="preserve"> организаций</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279,0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191,3</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191,3</w:t>
            </w:r>
          </w:p>
        </w:tc>
      </w:tr>
      <w:tr w:rsidR="00E86AD2" w:rsidRPr="000741F5" w:rsidTr="00E86AD2">
        <w:trPr>
          <w:trHeight w:val="7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1 16 01 150 01 0000 140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70,6</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77,5</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71,5</w:t>
            </w:r>
          </w:p>
        </w:tc>
      </w:tr>
      <w:tr w:rsidR="00E86AD2" w:rsidRPr="000741F5" w:rsidTr="00E86AD2">
        <w:trPr>
          <w:trHeight w:val="7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1 16 01 170 01 0000 140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5,0</w:t>
            </w:r>
          </w:p>
        </w:tc>
      </w:tr>
      <w:tr w:rsidR="00E86AD2" w:rsidRPr="000741F5" w:rsidTr="00E86AD2">
        <w:trPr>
          <w:trHeight w:val="118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1 16 01 180 01 0000 140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7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1 16 01 190 01 0000 140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134,2</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160,7</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160,9</w:t>
            </w:r>
          </w:p>
        </w:tc>
      </w:tr>
      <w:tr w:rsidR="00E86AD2" w:rsidRPr="000741F5" w:rsidTr="00E86AD2">
        <w:trPr>
          <w:trHeight w:val="7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1 16 01 200 01 0000 140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1 509,5</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1 169,0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1 169,0</w:t>
            </w:r>
          </w:p>
        </w:tc>
      </w:tr>
      <w:tr w:rsidR="00E86AD2" w:rsidRPr="000741F5" w:rsidTr="00E86AD2">
        <w:trPr>
          <w:trHeight w:val="7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1 16 02 000 02 0000 140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Административные штрафы, установленные законами субъектов Российской Федерации об административных правонарушениях</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300,5</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300,5</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300,5</w:t>
            </w:r>
          </w:p>
        </w:tc>
      </w:tr>
      <w:tr w:rsidR="00E86AD2" w:rsidRPr="000741F5" w:rsidTr="00E86AD2">
        <w:trPr>
          <w:trHeight w:val="7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1 16 02 020 02 0000 140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300,5</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300,5</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300,5</w:t>
            </w:r>
          </w:p>
        </w:tc>
      </w:tr>
      <w:tr w:rsidR="00E86AD2" w:rsidRPr="000741F5" w:rsidTr="00E86AD2">
        <w:trPr>
          <w:trHeight w:val="114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1 16 07 000 01 0000 140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12 894,3</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10 580,0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10 580,0</w:t>
            </w:r>
          </w:p>
        </w:tc>
      </w:tr>
      <w:tr w:rsidR="00E86AD2" w:rsidRPr="000741F5" w:rsidTr="00E86AD2">
        <w:trPr>
          <w:trHeight w:val="96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1 16 07 090 00 0000 140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12 894,3</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10 580,0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10 580,0</w:t>
            </w:r>
          </w:p>
        </w:tc>
      </w:tr>
      <w:tr w:rsidR="00E86AD2" w:rsidRPr="000741F5" w:rsidTr="00E86AD2">
        <w:trPr>
          <w:trHeight w:val="288"/>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1 16 10 000 00 0000 140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Платежи в целях возмещения причиненного ущерба (убытков)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1 901,0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361,0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361,0</w:t>
            </w:r>
          </w:p>
        </w:tc>
      </w:tr>
      <w:tr w:rsidR="00E86AD2" w:rsidRPr="000741F5" w:rsidTr="00E86AD2">
        <w:trPr>
          <w:trHeight w:val="998"/>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1 16 10 061 04 0000 140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proofErr w:type="gramStart"/>
            <w:r w:rsidRPr="000741F5">
              <w:rPr>
                <w:rFonts w:ascii="Arial" w:hAnsi="Arial" w:cs="Arial"/>
                <w:color w:val="000000"/>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0741F5">
              <w:rPr>
                <w:rFonts w:ascii="Arial" w:hAnsi="Arial" w:cs="Arial"/>
                <w:color w:val="000000"/>
              </w:rPr>
              <w:t xml:space="preserve"> фонда)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854,0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289"/>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1 16 10 120 00 0000 140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w:t>
            </w:r>
            <w:r w:rsidRPr="000741F5">
              <w:rPr>
                <w:rFonts w:ascii="Arial" w:hAnsi="Arial" w:cs="Arial"/>
                <w:color w:val="000000"/>
              </w:rPr>
              <w:lastRenderedPageBreak/>
              <w:t>системы Российской Федерации по нормативам, действовавшим в 2019 году</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lastRenderedPageBreak/>
              <w:t>1 047,0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361,0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361,0</w:t>
            </w:r>
          </w:p>
        </w:tc>
      </w:tr>
      <w:tr w:rsidR="00E86AD2" w:rsidRPr="000741F5" w:rsidTr="00E86AD2">
        <w:trPr>
          <w:trHeight w:val="288"/>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lastRenderedPageBreak/>
              <w:t>1 16 11 000 01 0000 140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Платежи, уплачиваемые в целях возмещения вреда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143,3</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0,0</w:t>
            </w:r>
          </w:p>
        </w:tc>
      </w:tr>
      <w:tr w:rsidR="00E86AD2" w:rsidRPr="000741F5" w:rsidTr="00E86AD2">
        <w:trPr>
          <w:trHeight w:val="168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1 16 11 050 01 0000 140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proofErr w:type="gramStart"/>
            <w:r w:rsidRPr="000741F5">
              <w:rPr>
                <w:rFonts w:ascii="Arial" w:hAnsi="Arial" w:cs="Arial"/>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0741F5">
              <w:rPr>
                <w:rFonts w:ascii="Arial" w:hAnsi="Arial" w:cs="Arial"/>
                <w:color w:val="000000"/>
              </w:rPr>
              <w:t xml:space="preserve"> рыболовства и среде их обитания), подлежащие зачислению в бюджет муниципального образования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143,3</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288"/>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1 17 00 000 00 0000 000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ПРОЧИЕ НЕНАЛОГОВЫЕ ДОХОДЫ</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1 039,4</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0,0</w:t>
            </w:r>
          </w:p>
        </w:tc>
      </w:tr>
      <w:tr w:rsidR="00E86AD2" w:rsidRPr="000741F5" w:rsidTr="00E86AD2">
        <w:trPr>
          <w:trHeight w:val="288"/>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1 17 05 000 00 0000 180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неналоговые доходы</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1 039,4</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339"/>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 xml:space="preserve">2 00 </w:t>
            </w:r>
            <w:proofErr w:type="spellStart"/>
            <w:r w:rsidRPr="000741F5">
              <w:rPr>
                <w:rFonts w:ascii="Arial" w:hAnsi="Arial" w:cs="Arial"/>
                <w:bCs/>
                <w:color w:val="000000"/>
              </w:rPr>
              <w:t>00</w:t>
            </w:r>
            <w:proofErr w:type="spellEnd"/>
            <w:r w:rsidRPr="000741F5">
              <w:rPr>
                <w:rFonts w:ascii="Arial" w:hAnsi="Arial" w:cs="Arial"/>
                <w:bCs/>
                <w:color w:val="000000"/>
              </w:rPr>
              <w:t xml:space="preserve">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БЕЗВОЗМЕЗДНЫЕ ПОСТУПЛЕНИЯ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3 712 039,5</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4 226 238,8</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6 941 764,9</w:t>
            </w:r>
          </w:p>
        </w:tc>
      </w:tr>
      <w:tr w:rsidR="00E86AD2" w:rsidRPr="000741F5" w:rsidTr="00E86AD2">
        <w:trPr>
          <w:trHeight w:val="63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2 02 00 000 00 0000 000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БЕЗВОЗМЕЗДНЫЕ ПОСТУПЛЕНИЯ ОТ ДРУГИХ БЮДЖЕТОВ БЮДЖЕТНОЙ СИСТЕМЫ РОССИЙСКОЙ ФЕДЕРАЦИИ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3 712 039,5</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4 226 238,8</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6 941 764,9</w:t>
            </w:r>
          </w:p>
        </w:tc>
      </w:tr>
      <w:tr w:rsidR="00E86AD2" w:rsidRPr="000741F5" w:rsidTr="00E86AD2">
        <w:trPr>
          <w:trHeight w:val="42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2 02 10 000 00 0000 150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Дотации бюджетам бюджетной системы Российской Федерации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28 726,0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0,0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0,0</w:t>
            </w:r>
          </w:p>
        </w:tc>
      </w:tr>
      <w:tr w:rsidR="00E86AD2" w:rsidRPr="000741F5" w:rsidTr="00E86AD2">
        <w:trPr>
          <w:trHeight w:val="10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2 02 19 999 04 0000 150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proofErr w:type="gramStart"/>
            <w:r w:rsidRPr="000741F5">
              <w:rPr>
                <w:rFonts w:ascii="Arial" w:hAnsi="Arial" w:cs="Arial"/>
                <w:color w:val="000000"/>
              </w:rPr>
              <w:t xml:space="preserve">Прочие дотации бюджетам городских округов (Поощрение органов местного самоуправления городских округов Московской области за достижение наилучших значений показателей по отдельным </w:t>
            </w:r>
            <w:proofErr w:type="spellStart"/>
            <w:r w:rsidRPr="000741F5">
              <w:rPr>
                <w:rFonts w:ascii="Arial" w:hAnsi="Arial" w:cs="Arial"/>
                <w:color w:val="000000"/>
              </w:rPr>
              <w:t>направленияям</w:t>
            </w:r>
            <w:proofErr w:type="spellEnd"/>
            <w:r w:rsidRPr="000741F5">
              <w:rPr>
                <w:rFonts w:ascii="Arial" w:hAnsi="Arial" w:cs="Arial"/>
                <w:color w:val="000000"/>
              </w:rPr>
              <w:t xml:space="preserve"> развития городских округов Московской области)</w:t>
            </w:r>
            <w:proofErr w:type="gramEnd"/>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28 726,0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49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2 02 20 000 00 0000 150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Субсидии бюджетам бюджетной системы Российской Федерации (межбюджетные субсидии)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812 212,4</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1 847 936,3</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4 574 247,3</w:t>
            </w:r>
          </w:p>
        </w:tc>
      </w:tr>
      <w:tr w:rsidR="00E86AD2" w:rsidRPr="000741F5" w:rsidTr="00E86AD2">
        <w:trPr>
          <w:trHeight w:val="289"/>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2 02 20 077 04 0000 150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Субсидии бюджетам городских округов на софинансирование капитальных вложений в объекты муниципальной собственности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129 960,5</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170 000,0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187 330,1</w:t>
            </w:r>
          </w:p>
        </w:tc>
      </w:tr>
      <w:tr w:rsidR="00E86AD2" w:rsidRPr="000741F5" w:rsidTr="00E86AD2">
        <w:trPr>
          <w:trHeight w:val="856"/>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2 02 20 302 04 0000 150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(обеспечение мероприятий по переселению граждан из аварийного жилищного фонда, признанного таковым после 1 января 2017 года)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27 105,8</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212 460,8</w:t>
            </w:r>
          </w:p>
        </w:tc>
      </w:tr>
      <w:tr w:rsidR="00E86AD2" w:rsidRPr="000741F5" w:rsidTr="00E86AD2">
        <w:trPr>
          <w:trHeight w:val="111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2 02 20 302 04 0000 150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36 173,3</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72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2 02 25 304 04 0000 150</w:t>
            </w:r>
          </w:p>
        </w:tc>
        <w:tc>
          <w:tcPr>
            <w:tcW w:w="7230" w:type="dxa"/>
            <w:gridSpan w:val="2"/>
            <w:tcBorders>
              <w:top w:val="nil"/>
              <w:left w:val="nil"/>
              <w:bottom w:val="single" w:sz="4" w:space="0" w:color="000000"/>
              <w:right w:val="single" w:sz="4" w:space="0" w:color="000000"/>
            </w:tcBorders>
            <w:shd w:val="clear" w:color="auto" w:fill="auto"/>
            <w:vAlign w:val="bottom"/>
            <w:hideMark/>
          </w:tcPr>
          <w:p w:rsidR="00E86AD2" w:rsidRPr="000741F5" w:rsidRDefault="00E86AD2" w:rsidP="00E86AD2">
            <w:pPr>
              <w:rPr>
                <w:rFonts w:ascii="Arial" w:hAnsi="Arial" w:cs="Arial"/>
                <w:color w:val="000000"/>
              </w:rPr>
            </w:pPr>
            <w:r w:rsidRPr="000741F5">
              <w:rPr>
                <w:rFonts w:ascii="Arial" w:hAnsi="Arial" w:cs="Arial"/>
                <w:color w:val="00000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81 724,6</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86 567,8</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85 595,7</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2 02 25 497 04 0000150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Субсидии на реализацию мероприятий по обеспечению жильем молодых семей</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1 925,7</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2 870,5</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1 925,6</w:t>
            </w:r>
          </w:p>
        </w:tc>
      </w:tr>
      <w:tr w:rsidR="00E86AD2" w:rsidRPr="000741F5" w:rsidTr="00E86AD2">
        <w:trPr>
          <w:trHeight w:val="48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2 02 25 519 04 0000 150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Субсидия бюджетам городских округов на поддержку отрасли культуры (модернизация библиотек в части комплектования книжных фондов муниципальных общедоступных библиотек)</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618,8</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626,9</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627,0</w:t>
            </w:r>
          </w:p>
        </w:tc>
      </w:tr>
      <w:tr w:rsidR="00E86AD2" w:rsidRPr="000741F5" w:rsidTr="00E86AD2">
        <w:trPr>
          <w:trHeight w:val="85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2 02 25 555 04 0000 150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proofErr w:type="gramStart"/>
            <w:r w:rsidRPr="000741F5">
              <w:rPr>
                <w:rFonts w:ascii="Arial" w:hAnsi="Arial" w:cs="Arial"/>
                <w:color w:val="000000"/>
              </w:rPr>
              <w:t>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roofErr w:type="gramEnd"/>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91 849,8</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85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2 02 25 555 04 0000 150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228 853,4</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213 102,4</w:t>
            </w:r>
          </w:p>
        </w:tc>
      </w:tr>
      <w:tr w:rsidR="00E86AD2" w:rsidRPr="000741F5" w:rsidTr="00E86AD2">
        <w:trPr>
          <w:trHeight w:val="91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2 02 27 227 04 0000 150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  (Строительство и реконструкция объектов очистки сточных вод)</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56 972,3</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2 905 604,5</w:t>
            </w:r>
          </w:p>
        </w:tc>
      </w:tr>
      <w:tr w:rsidR="00E86AD2" w:rsidRPr="000741F5" w:rsidTr="00E86AD2">
        <w:trPr>
          <w:trHeight w:val="572"/>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2 02 27 227 04 0000 150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 (Строительство и реконструкция объектов водоснабжения)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52 290,0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8 246,5</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10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2 02 27 227 04 0000 150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 (Строительство и реконструкция (модернизация, техническое перевооружение) объектов теплоснабжения муниципальной собственности)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20 309,4</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115 086,7</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10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2 02 27 227 04 0000 150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 (Реализация мероприятий по строительству и реконструкции объектов теплоснабжения)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47 165,0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705 472,8</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190 661,0</w:t>
            </w:r>
          </w:p>
        </w:tc>
      </w:tr>
      <w:tr w:rsidR="00E86AD2" w:rsidRPr="000741F5" w:rsidTr="00E86AD2">
        <w:trPr>
          <w:trHeight w:val="42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2 02 29 999 00 0000 150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Прочие субсидии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414 939,4</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381 389,7</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776 940,2</w:t>
            </w:r>
          </w:p>
        </w:tc>
      </w:tr>
      <w:tr w:rsidR="00E86AD2" w:rsidRPr="000741F5" w:rsidTr="00E86AD2">
        <w:trPr>
          <w:trHeight w:val="64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2 02 29999 04 0002 150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субсидии бюджетам городских округов (реализация мероприятий по улучшению жилищных условий многодетных семей)</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8 957,0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6 897,0</w:t>
            </w:r>
          </w:p>
        </w:tc>
      </w:tr>
      <w:tr w:rsidR="00E86AD2" w:rsidRPr="000741F5" w:rsidTr="00E86AD2">
        <w:trPr>
          <w:trHeight w:val="87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2 02 29999 04 0005 150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субсидии бюджетам городских округов (подготовка основания, приобретение и установка плоскостных спортивных сооружений в муниципальных образованиях Московской области)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11 435,3</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157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2 02 29 999 04 0013 150</w:t>
            </w:r>
          </w:p>
        </w:tc>
        <w:tc>
          <w:tcPr>
            <w:tcW w:w="7230"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rPr>
                <w:rFonts w:ascii="Arial" w:hAnsi="Arial" w:cs="Arial"/>
                <w:color w:val="000000"/>
              </w:rPr>
            </w:pPr>
            <w:proofErr w:type="gramStart"/>
            <w:r w:rsidRPr="000741F5">
              <w:rPr>
                <w:rFonts w:ascii="Arial" w:hAnsi="Arial" w:cs="Arial"/>
                <w:color w:val="000000"/>
              </w:rPr>
              <w:t xml:space="preserve">Прочие субсидии бюджетам городских округов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 </w:t>
            </w:r>
            <w:proofErr w:type="gramEnd"/>
          </w:p>
        </w:tc>
        <w:tc>
          <w:tcPr>
            <w:tcW w:w="1701" w:type="dxa"/>
            <w:gridSpan w:val="2"/>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1 282,0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1 282,0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1 282,0</w:t>
            </w:r>
          </w:p>
        </w:tc>
      </w:tr>
      <w:tr w:rsidR="00E86AD2" w:rsidRPr="000741F5" w:rsidTr="00E86AD2">
        <w:trPr>
          <w:trHeight w:val="96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2 02 29 999 04 0016 150</w:t>
            </w:r>
          </w:p>
        </w:tc>
        <w:tc>
          <w:tcPr>
            <w:tcW w:w="7230"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субсидии бюджетам городских округов (организация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в Московской области)</w:t>
            </w:r>
          </w:p>
        </w:tc>
        <w:tc>
          <w:tcPr>
            <w:tcW w:w="1701" w:type="dxa"/>
            <w:gridSpan w:val="2"/>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39 991,0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96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2 02 29 999 04 0016 150</w:t>
            </w:r>
          </w:p>
        </w:tc>
        <w:tc>
          <w:tcPr>
            <w:tcW w:w="7230"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субсидии бюджетам городских округов (организация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w:t>
            </w:r>
            <w:proofErr w:type="gramStart"/>
            <w:r w:rsidRPr="000741F5">
              <w:rPr>
                <w:rFonts w:ascii="Arial" w:hAnsi="Arial" w:cs="Arial"/>
                <w:color w:val="000000"/>
              </w:rPr>
              <w:t>х(</w:t>
            </w:r>
            <w:proofErr w:type="gramEnd"/>
            <w:r w:rsidRPr="000741F5">
              <w:rPr>
                <w:rFonts w:ascii="Arial" w:hAnsi="Arial" w:cs="Arial"/>
                <w:color w:val="000000"/>
              </w:rPr>
              <w:t>питание мобилизованные)</w:t>
            </w:r>
          </w:p>
        </w:tc>
        <w:tc>
          <w:tcPr>
            <w:tcW w:w="1701" w:type="dxa"/>
            <w:gridSpan w:val="2"/>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1 012,0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96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2 02 29 999 04 0016 150</w:t>
            </w:r>
          </w:p>
        </w:tc>
        <w:tc>
          <w:tcPr>
            <w:tcW w:w="7230"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rPr>
                <w:rFonts w:ascii="Arial" w:hAnsi="Arial" w:cs="Arial"/>
                <w:color w:val="000000"/>
              </w:rPr>
            </w:pPr>
            <w:proofErr w:type="gramStart"/>
            <w:r w:rsidRPr="000741F5">
              <w:rPr>
                <w:rFonts w:ascii="Arial" w:hAnsi="Arial" w:cs="Arial"/>
                <w:color w:val="000000"/>
              </w:rPr>
              <w:t>Прочие субсидии бюджетам городских округов (организация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(питание в каникулярный период)</w:t>
            </w:r>
            <w:proofErr w:type="gramEnd"/>
          </w:p>
        </w:tc>
        <w:tc>
          <w:tcPr>
            <w:tcW w:w="1701" w:type="dxa"/>
            <w:gridSpan w:val="2"/>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794,0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52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2 02 29 999 04 0017 150</w:t>
            </w:r>
          </w:p>
        </w:tc>
        <w:tc>
          <w:tcPr>
            <w:tcW w:w="7230"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субсидии бюджетам городских округов (мероприятия по организации отдыха детей в каникулярное время)</w:t>
            </w:r>
          </w:p>
        </w:tc>
        <w:tc>
          <w:tcPr>
            <w:tcW w:w="1701" w:type="dxa"/>
            <w:gridSpan w:val="2"/>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7 991,0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8 513,0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8 580,0</w:t>
            </w:r>
          </w:p>
        </w:tc>
      </w:tr>
      <w:tr w:rsidR="00E86AD2" w:rsidRPr="000741F5" w:rsidTr="00E86AD2">
        <w:trPr>
          <w:trHeight w:val="52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2 02 29 999 04 0030 150</w:t>
            </w:r>
          </w:p>
        </w:tc>
        <w:tc>
          <w:tcPr>
            <w:tcW w:w="7230"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 xml:space="preserve">Прочие субсидии бюджетам городских округов (реализация проектов граждан, сформированных в рамках практик </w:t>
            </w:r>
            <w:proofErr w:type="gramStart"/>
            <w:r w:rsidRPr="000741F5">
              <w:rPr>
                <w:rFonts w:ascii="Arial" w:hAnsi="Arial" w:cs="Arial"/>
                <w:color w:val="000000"/>
              </w:rPr>
              <w:t>инициативного</w:t>
            </w:r>
            <w:proofErr w:type="gramEnd"/>
            <w:r w:rsidRPr="000741F5">
              <w:rPr>
                <w:rFonts w:ascii="Arial" w:hAnsi="Arial" w:cs="Arial"/>
                <w:color w:val="000000"/>
              </w:rPr>
              <w:t xml:space="preserve"> </w:t>
            </w:r>
            <w:proofErr w:type="spellStart"/>
            <w:r w:rsidRPr="000741F5">
              <w:rPr>
                <w:rFonts w:ascii="Arial" w:hAnsi="Arial" w:cs="Arial"/>
                <w:color w:val="000000"/>
              </w:rPr>
              <w:t>бюджетирования</w:t>
            </w:r>
            <w:proofErr w:type="spellEnd"/>
            <w:r w:rsidRPr="000741F5">
              <w:rPr>
                <w:rFonts w:ascii="Arial" w:hAnsi="Arial" w:cs="Arial"/>
                <w:color w:val="000000"/>
              </w:rPr>
              <w:t>)</w:t>
            </w:r>
          </w:p>
        </w:tc>
        <w:tc>
          <w:tcPr>
            <w:tcW w:w="1701" w:type="dxa"/>
            <w:gridSpan w:val="2"/>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7 527,1</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289"/>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2 02 29 999 04 0035 150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 xml:space="preserve">Прочие субсидии бюджетам городских округов (проведение </w:t>
            </w:r>
            <w:r w:rsidRPr="000741F5">
              <w:rPr>
                <w:rFonts w:ascii="Arial" w:hAnsi="Arial" w:cs="Arial"/>
                <w:color w:val="000000"/>
              </w:rPr>
              <w:lastRenderedPageBreak/>
              <w:t>работ по капитальному ремонту зданий региональных (муниципальных) общеобразовательных организаций)</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lastRenderedPageBreak/>
              <w:t>257 620,2</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48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2 02 29 999 04 0036 150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субсидии бюджетам городских округов (оснащение отремонтированных зданий общеобразовательных организаций средствами обучения и воспитания)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23 400,0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57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2 02 29 999 04 0038 150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субсидии бюджетам городских округов (благоустройство лесопарковых зон)</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635 592,0</w:t>
            </w:r>
          </w:p>
        </w:tc>
      </w:tr>
      <w:tr w:rsidR="00E86AD2" w:rsidRPr="000741F5" w:rsidTr="00E86AD2">
        <w:trPr>
          <w:trHeight w:val="289"/>
        </w:trPr>
        <w:tc>
          <w:tcPr>
            <w:tcW w:w="2943" w:type="dxa"/>
            <w:tcBorders>
              <w:top w:val="nil"/>
              <w:left w:val="single" w:sz="8" w:space="0" w:color="auto"/>
              <w:bottom w:val="single" w:sz="4" w:space="0" w:color="auto"/>
              <w:right w:val="nil"/>
            </w:tcBorders>
            <w:shd w:val="clear" w:color="auto" w:fill="auto"/>
            <w:noWrap/>
            <w:vAlign w:val="center"/>
            <w:hideMark/>
          </w:tcPr>
          <w:p w:rsidR="00E86AD2" w:rsidRPr="000741F5" w:rsidRDefault="00E86AD2" w:rsidP="00E86AD2">
            <w:pPr>
              <w:jc w:val="center"/>
              <w:rPr>
                <w:rFonts w:ascii="Arial" w:hAnsi="Arial" w:cs="Arial"/>
              </w:rPr>
            </w:pPr>
            <w:r w:rsidRPr="000741F5">
              <w:rPr>
                <w:rFonts w:ascii="Arial" w:hAnsi="Arial" w:cs="Arial"/>
              </w:rPr>
              <w:t>2 02 29999 04 0043 150</w:t>
            </w:r>
          </w:p>
        </w:tc>
        <w:tc>
          <w:tcPr>
            <w:tcW w:w="7230" w:type="dxa"/>
            <w:gridSpan w:val="2"/>
            <w:tcBorders>
              <w:top w:val="nil"/>
              <w:left w:val="single" w:sz="4" w:space="0" w:color="auto"/>
              <w:bottom w:val="single" w:sz="4" w:space="0" w:color="auto"/>
              <w:right w:val="single" w:sz="4" w:space="0" w:color="auto"/>
            </w:tcBorders>
            <w:shd w:val="clear" w:color="auto" w:fill="auto"/>
            <w:vAlign w:val="center"/>
            <w:hideMark/>
          </w:tcPr>
          <w:p w:rsidR="00E86AD2" w:rsidRPr="000741F5" w:rsidRDefault="00E86AD2" w:rsidP="00E86AD2">
            <w:pPr>
              <w:rPr>
                <w:rFonts w:ascii="Arial" w:hAnsi="Arial" w:cs="Arial"/>
              </w:rPr>
            </w:pPr>
            <w:r w:rsidRPr="000741F5">
              <w:rPr>
                <w:rFonts w:ascii="Arial" w:hAnsi="Arial" w:cs="Arial"/>
              </w:rPr>
              <w:t>Прочие субсидии бюджетам городских округов (мероприятия по разработке проектно-сметной документации на проведение капитального ремонта зданий муниципальных общеобразовательных организаций в Московской области)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15 505,0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792"/>
        </w:trPr>
        <w:tc>
          <w:tcPr>
            <w:tcW w:w="2943" w:type="dxa"/>
            <w:tcBorders>
              <w:top w:val="nil"/>
              <w:left w:val="single" w:sz="8" w:space="0" w:color="auto"/>
              <w:bottom w:val="single" w:sz="4" w:space="0" w:color="auto"/>
              <w:right w:val="nil"/>
            </w:tcBorders>
            <w:shd w:val="clear" w:color="auto" w:fill="auto"/>
            <w:noWrap/>
            <w:vAlign w:val="center"/>
            <w:hideMark/>
          </w:tcPr>
          <w:p w:rsidR="00E86AD2" w:rsidRPr="000741F5" w:rsidRDefault="00E86AD2" w:rsidP="00E86AD2">
            <w:pPr>
              <w:jc w:val="center"/>
              <w:rPr>
                <w:rFonts w:ascii="Arial" w:hAnsi="Arial" w:cs="Arial"/>
              </w:rPr>
            </w:pPr>
            <w:r w:rsidRPr="000741F5">
              <w:rPr>
                <w:rFonts w:ascii="Arial" w:hAnsi="Arial" w:cs="Arial"/>
              </w:rPr>
              <w:t>2 02 29999 04 0045 150</w:t>
            </w:r>
          </w:p>
        </w:tc>
        <w:tc>
          <w:tcPr>
            <w:tcW w:w="7230" w:type="dxa"/>
            <w:gridSpan w:val="2"/>
            <w:tcBorders>
              <w:top w:val="nil"/>
              <w:left w:val="single" w:sz="4" w:space="0" w:color="auto"/>
              <w:bottom w:val="single" w:sz="4" w:space="0" w:color="auto"/>
              <w:right w:val="single" w:sz="4" w:space="0" w:color="auto"/>
            </w:tcBorders>
            <w:shd w:val="clear" w:color="auto" w:fill="auto"/>
            <w:vAlign w:val="center"/>
            <w:hideMark/>
          </w:tcPr>
          <w:p w:rsidR="00E86AD2" w:rsidRPr="000741F5" w:rsidRDefault="00E86AD2" w:rsidP="00E86AD2">
            <w:pPr>
              <w:rPr>
                <w:rFonts w:ascii="Arial" w:hAnsi="Arial" w:cs="Arial"/>
              </w:rPr>
            </w:pPr>
            <w:r w:rsidRPr="000741F5">
              <w:rPr>
                <w:rFonts w:ascii="Arial" w:hAnsi="Arial" w:cs="Arial"/>
              </w:rPr>
              <w:t>Прочие субсидии бюджетам городских округов (благоустройство территорий муниципальных общеобразовательных организаций, в зданиях которых выполнен капитальный ремонт)</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18 000,0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1056"/>
        </w:trPr>
        <w:tc>
          <w:tcPr>
            <w:tcW w:w="2943" w:type="dxa"/>
            <w:tcBorders>
              <w:top w:val="nil"/>
              <w:left w:val="single" w:sz="8"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rPr>
            </w:pPr>
            <w:r w:rsidRPr="000741F5">
              <w:rPr>
                <w:rFonts w:ascii="Arial" w:hAnsi="Arial" w:cs="Arial"/>
              </w:rPr>
              <w:t>2 02 29999 04 0050 150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rPr>
                <w:rFonts w:ascii="Arial" w:hAnsi="Arial" w:cs="Arial"/>
              </w:rPr>
            </w:pPr>
            <w:r w:rsidRPr="000741F5">
              <w:rPr>
                <w:rFonts w:ascii="Arial" w:hAnsi="Arial" w:cs="Arial"/>
              </w:rPr>
              <w:t>Прочие субсидии бюджетам городских округов (укрепление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8 838,6</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600"/>
        </w:trPr>
        <w:tc>
          <w:tcPr>
            <w:tcW w:w="2943" w:type="dxa"/>
            <w:tcBorders>
              <w:top w:val="nil"/>
              <w:left w:val="single" w:sz="8"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rPr>
            </w:pPr>
            <w:r w:rsidRPr="000741F5">
              <w:rPr>
                <w:rFonts w:ascii="Arial" w:hAnsi="Arial" w:cs="Arial"/>
              </w:rPr>
              <w:t>2 02 29999 04 0051 150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rPr>
                <w:rFonts w:ascii="Arial" w:hAnsi="Arial" w:cs="Arial"/>
              </w:rPr>
            </w:pPr>
            <w:r w:rsidRPr="000741F5">
              <w:rPr>
                <w:rFonts w:ascii="Arial" w:hAnsi="Arial" w:cs="Arial"/>
              </w:rPr>
              <w:t>Прочие субсидии бюджетам городских округов (капитальный ремонт сетей водоснабжения, водоотведения, теплоснабжения</w:t>
            </w:r>
            <w:proofErr w:type="gramStart"/>
            <w:r w:rsidRPr="000741F5">
              <w:rPr>
                <w:rFonts w:ascii="Arial" w:hAnsi="Arial" w:cs="Arial"/>
              </w:rPr>
              <w:t xml:space="preserve"> )</w:t>
            </w:r>
            <w:proofErr w:type="gramEnd"/>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8 258,4</w:t>
            </w:r>
          </w:p>
        </w:tc>
      </w:tr>
      <w:tr w:rsidR="00E86AD2" w:rsidRPr="000741F5" w:rsidTr="00E86AD2">
        <w:trPr>
          <w:trHeight w:val="1890"/>
        </w:trPr>
        <w:tc>
          <w:tcPr>
            <w:tcW w:w="2943" w:type="dxa"/>
            <w:tcBorders>
              <w:top w:val="nil"/>
              <w:left w:val="single" w:sz="8"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rPr>
            </w:pPr>
            <w:r w:rsidRPr="000741F5">
              <w:rPr>
                <w:rFonts w:ascii="Arial" w:hAnsi="Arial" w:cs="Arial"/>
              </w:rPr>
              <w:t>2 02 29999 04 0056 150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rPr>
                <w:rFonts w:ascii="Arial" w:hAnsi="Arial" w:cs="Arial"/>
              </w:rPr>
            </w:pPr>
            <w:r w:rsidRPr="000741F5">
              <w:rPr>
                <w:rFonts w:ascii="Arial" w:hAnsi="Arial" w:cs="Arial"/>
              </w:rPr>
              <w:t>Прочие субсидии бюджетам городских округов (оснащение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12 586,3</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1035"/>
        </w:trPr>
        <w:tc>
          <w:tcPr>
            <w:tcW w:w="2943" w:type="dxa"/>
            <w:tcBorders>
              <w:top w:val="nil"/>
              <w:left w:val="single" w:sz="8"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rPr>
            </w:pPr>
            <w:r w:rsidRPr="000741F5">
              <w:rPr>
                <w:rFonts w:ascii="Arial" w:hAnsi="Arial" w:cs="Arial"/>
              </w:rPr>
              <w:lastRenderedPageBreak/>
              <w:t>2 02 29999 04 0057 150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rPr>
                <w:rFonts w:ascii="Arial" w:hAnsi="Arial" w:cs="Arial"/>
              </w:rPr>
            </w:pPr>
            <w:r w:rsidRPr="000741F5">
              <w:rPr>
                <w:rFonts w:ascii="Arial" w:hAnsi="Arial" w:cs="Arial"/>
              </w:rPr>
              <w:t>Прочие субсидии бюджетам городских округов (капитальный ремонт объектов теплоснабжения, расположенных на территории военных городков, переданных из федеральной собственности в собственность муниципальных образований Московской области)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10 353,0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690"/>
        </w:trPr>
        <w:tc>
          <w:tcPr>
            <w:tcW w:w="2943" w:type="dxa"/>
            <w:tcBorders>
              <w:top w:val="nil"/>
              <w:left w:val="single" w:sz="8"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rPr>
            </w:pPr>
            <w:r w:rsidRPr="000741F5">
              <w:rPr>
                <w:rFonts w:ascii="Arial" w:hAnsi="Arial" w:cs="Arial"/>
              </w:rPr>
              <w:t>2 02 29999 04 0058 150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rPr>
                <w:rFonts w:ascii="Arial" w:hAnsi="Arial" w:cs="Arial"/>
              </w:rPr>
            </w:pPr>
            <w:r w:rsidRPr="000741F5">
              <w:rPr>
                <w:rFonts w:ascii="Arial" w:hAnsi="Arial" w:cs="Arial"/>
              </w:rPr>
              <w:t>Прочие субсидии бюджетам городских округов (капитальный ремонт сетей теплоснабжения на территории  муниципальных образований Московской области)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349 964,4</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90 017,1</w:t>
            </w:r>
          </w:p>
        </w:tc>
      </w:tr>
      <w:tr w:rsidR="00E86AD2" w:rsidRPr="000741F5" w:rsidTr="00E86AD2">
        <w:trPr>
          <w:trHeight w:val="690"/>
        </w:trPr>
        <w:tc>
          <w:tcPr>
            <w:tcW w:w="2943" w:type="dxa"/>
            <w:tcBorders>
              <w:top w:val="nil"/>
              <w:left w:val="single" w:sz="8"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rPr>
            </w:pPr>
            <w:r w:rsidRPr="000741F5">
              <w:rPr>
                <w:rFonts w:ascii="Arial" w:hAnsi="Arial" w:cs="Arial"/>
              </w:rPr>
              <w:t>2 02 29999 04 0059 150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rPr>
                <w:rFonts w:ascii="Arial" w:hAnsi="Arial" w:cs="Arial"/>
              </w:rPr>
            </w:pPr>
            <w:r w:rsidRPr="000741F5">
              <w:rPr>
                <w:rFonts w:ascii="Arial" w:hAnsi="Arial" w:cs="Arial"/>
              </w:rPr>
              <w:t>Прочие субсидии бюджетам городских округов (реализация мероприятий по капитальному ремонту объектов теплоснабжения)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11 277,3</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26 313,7</w:t>
            </w:r>
          </w:p>
        </w:tc>
      </w:tr>
      <w:tr w:rsidR="00E86AD2" w:rsidRPr="000741F5" w:rsidTr="00E86AD2">
        <w:trPr>
          <w:trHeight w:val="46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2 02 30 000 00 0000 150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Субвенции бюджетам бюджетной системы Российской Федерации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2 349 189,2</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2 378 302,5</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2 367 517,6</w:t>
            </w:r>
          </w:p>
        </w:tc>
      </w:tr>
      <w:tr w:rsidR="00E86AD2" w:rsidRPr="000741F5" w:rsidTr="00E86AD2">
        <w:trPr>
          <w:trHeight w:val="72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2 02 30 024 04 0002 150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Субвенции бюджетам городских округов на выполнение  передаваемых полномочий субъектов Российской Федерации (создание комиссий по делам несовершеннолетних и защите их прав муниципальных образований Московской области)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6 616,0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6 663,0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6 701,0</w:t>
            </w:r>
          </w:p>
        </w:tc>
      </w:tr>
      <w:tr w:rsidR="00E86AD2" w:rsidRPr="000741F5" w:rsidTr="00E86AD2">
        <w:trPr>
          <w:trHeight w:val="72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2 02 30 024 04 0003 150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Субвенции бюджетам городских округов на выполнение  передаваемых полномочий субъектов Российской Федерации (организация мероприятий при осуществлении деятельности по обращению с собаками без владельцев)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3 080,0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2 668,0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2 668,0</w:t>
            </w:r>
          </w:p>
        </w:tc>
      </w:tr>
      <w:tr w:rsidR="00E86AD2" w:rsidRPr="000741F5" w:rsidTr="00E86AD2">
        <w:trPr>
          <w:trHeight w:val="72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2 02 30 024 04 0004 150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Субвенции бюджетам городских округов на выполнение  передаваемых полномочий субъектов Российской Федерации  (создание административных комиссий, уполномоченных рассматривать дела об административных правонарушениях в сфере благоустройства)</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1 205,0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1 205,0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1 205,0</w:t>
            </w:r>
          </w:p>
        </w:tc>
      </w:tr>
      <w:tr w:rsidR="00E86AD2" w:rsidRPr="000741F5" w:rsidTr="00E86AD2">
        <w:trPr>
          <w:trHeight w:val="120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2 02 30 024 04 0006 150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Субвенции бюджетам городских округов на выполнение  передаваемых полномочий субъектов Российской Федерации  (организации деятельности по сбору (в том числе раздельному сбору), транспортированию, обработке, утилизации отходов, в том числе бытового мусора, на лесных участках в составе земель лесного фонда, не предоставленных гражданам и юридическим лицам)</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232,5</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232,5</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232,5</w:t>
            </w:r>
          </w:p>
        </w:tc>
      </w:tr>
      <w:tr w:rsidR="00E86AD2" w:rsidRPr="000741F5" w:rsidTr="00E86AD2">
        <w:trPr>
          <w:trHeight w:val="96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2 02 30024 04 0008 150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Субвенции бюджетам городских округов на выполнение  передаваемых полномочий субъектов Российской Федерации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5 012,0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5 012,0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5 012,0</w:t>
            </w:r>
          </w:p>
        </w:tc>
      </w:tr>
      <w:tr w:rsidR="00E86AD2" w:rsidRPr="000741F5" w:rsidTr="00E86AD2">
        <w:trPr>
          <w:trHeight w:val="87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2 02 30 029 04 0000 150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37 212,0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37 212,0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37 212,0</w:t>
            </w:r>
          </w:p>
        </w:tc>
      </w:tr>
      <w:tr w:rsidR="00E86AD2" w:rsidRPr="000741F5" w:rsidTr="00E86AD2">
        <w:trPr>
          <w:trHeight w:val="79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2 02 35 082 04 0000 150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8 262,0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39 629,0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19 815,0</w:t>
            </w:r>
          </w:p>
        </w:tc>
      </w:tr>
      <w:tr w:rsidR="00E86AD2" w:rsidRPr="000741F5" w:rsidTr="00E86AD2">
        <w:trPr>
          <w:trHeight w:val="67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2 02 35 118 04 0000 150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12 102,0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12 524,8</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13 205,2</w:t>
            </w:r>
          </w:p>
        </w:tc>
      </w:tr>
      <w:tr w:rsidR="00E86AD2" w:rsidRPr="000741F5" w:rsidTr="00E86AD2">
        <w:trPr>
          <w:trHeight w:val="69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2 02 35 120 04 0000 150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0,1</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0,5</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2 860,1</w:t>
            </w:r>
          </w:p>
        </w:tc>
      </w:tr>
      <w:tr w:rsidR="00E86AD2" w:rsidRPr="000741F5" w:rsidTr="00E86AD2">
        <w:trPr>
          <w:trHeight w:val="69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2 02 35179 04 0000 150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7 119,6</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7 119,6</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8 607,8</w:t>
            </w:r>
          </w:p>
        </w:tc>
      </w:tr>
      <w:tr w:rsidR="00E86AD2" w:rsidRPr="000741F5" w:rsidTr="00E86AD2">
        <w:trPr>
          <w:trHeight w:val="69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2 02 35303 04 0000 150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 xml:space="preserve">Субвенции </w:t>
            </w:r>
            <w:proofErr w:type="spellStart"/>
            <w:r w:rsidRPr="000741F5">
              <w:rPr>
                <w:rFonts w:ascii="Arial" w:hAnsi="Arial" w:cs="Arial"/>
                <w:color w:val="000000"/>
              </w:rPr>
              <w:t>бюдетам</w:t>
            </w:r>
            <w:proofErr w:type="spellEnd"/>
            <w:r w:rsidRPr="000741F5">
              <w:rPr>
                <w:rFonts w:ascii="Arial" w:hAnsi="Arial" w:cs="Arial"/>
                <w:color w:val="000000"/>
              </w:rPr>
              <w:t xml:space="preserve"> городских округов на ежемесячное денежное вознаграждение за классное руководство </w:t>
            </w:r>
            <w:r w:rsidRPr="000741F5">
              <w:rPr>
                <w:rFonts w:ascii="Arial" w:hAnsi="Arial" w:cs="Arial"/>
                <w:color w:val="000000"/>
              </w:rPr>
              <w:lastRenderedPageBreak/>
              <w:t xml:space="preserve">педагогическим работникам государственных и муниципальных общеобразовательных организаций </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lastRenderedPageBreak/>
              <w:t>51 817,0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51 715,0</w:t>
            </w:r>
          </w:p>
        </w:tc>
        <w:tc>
          <w:tcPr>
            <w:tcW w:w="1701" w:type="dxa"/>
            <w:tcBorders>
              <w:top w:val="nil"/>
              <w:left w:val="single" w:sz="4" w:space="0" w:color="000000"/>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51 715,0</w:t>
            </w:r>
          </w:p>
        </w:tc>
      </w:tr>
      <w:tr w:rsidR="00E86AD2" w:rsidRPr="000741F5" w:rsidTr="00E86AD2">
        <w:trPr>
          <w:trHeight w:val="450"/>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lastRenderedPageBreak/>
              <w:t>2 02 39 999 00 0000 150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Прочие субвенции</w:t>
            </w: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2 216 531,0</w:t>
            </w:r>
          </w:p>
        </w:tc>
        <w:tc>
          <w:tcPr>
            <w:tcW w:w="1559" w:type="dxa"/>
            <w:tcBorders>
              <w:top w:val="nil"/>
              <w:left w:val="single" w:sz="4" w:space="0" w:color="000000"/>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2 214 321,0</w:t>
            </w:r>
          </w:p>
        </w:tc>
        <w:tc>
          <w:tcPr>
            <w:tcW w:w="1701" w:type="dxa"/>
            <w:tcBorders>
              <w:top w:val="nil"/>
              <w:left w:val="single" w:sz="4" w:space="0" w:color="000000"/>
              <w:bottom w:val="single" w:sz="4" w:space="0" w:color="000000"/>
              <w:right w:val="single" w:sz="8"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2 218 284,0</w:t>
            </w:r>
          </w:p>
        </w:tc>
      </w:tr>
      <w:tr w:rsidR="00E86AD2" w:rsidRPr="000741F5" w:rsidTr="00E86AD2">
        <w:trPr>
          <w:trHeight w:val="1125"/>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2 02 39 999 04 0003 150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Прочие субвенции бюджетам городских округов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769,0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1 469,0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1 469,0</w:t>
            </w:r>
          </w:p>
        </w:tc>
      </w:tr>
      <w:tr w:rsidR="00E86AD2" w:rsidRPr="000741F5" w:rsidTr="00E86AD2">
        <w:trPr>
          <w:trHeight w:val="1139"/>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2 02 39 999 04 0009 150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 xml:space="preserve">Прочие субвенции бюджетам городских округов </w:t>
            </w:r>
            <w:proofErr w:type="gramStart"/>
            <w:r w:rsidRPr="000741F5">
              <w:rPr>
                <w:rFonts w:ascii="Arial" w:hAnsi="Arial" w:cs="Arial"/>
                <w:color w:val="000000"/>
              </w:rPr>
              <w:t xml:space="preserve">( </w:t>
            </w:r>
            <w:proofErr w:type="gramEnd"/>
            <w:r w:rsidRPr="000741F5">
              <w:rPr>
                <w:rFonts w:ascii="Arial" w:hAnsi="Arial" w:cs="Arial"/>
                <w:color w:val="000000"/>
              </w:rPr>
              <w:t xml:space="preserve">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w:t>
            </w:r>
            <w:proofErr w:type="gramStart"/>
            <w:r w:rsidRPr="000741F5">
              <w:rPr>
                <w:rFonts w:ascii="Arial" w:hAnsi="Arial" w:cs="Arial"/>
                <w:color w:val="000000"/>
              </w:rPr>
              <w:t>коммунальных услуг), и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000000"/>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18 490,0</w:t>
            </w:r>
          </w:p>
        </w:tc>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18 226,0</w:t>
            </w:r>
          </w:p>
        </w:tc>
        <w:tc>
          <w:tcPr>
            <w:tcW w:w="1701" w:type="dxa"/>
            <w:tcBorders>
              <w:top w:val="nil"/>
              <w:left w:val="nil"/>
              <w:bottom w:val="single" w:sz="4" w:space="0" w:color="000000"/>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18 226,0</w:t>
            </w:r>
          </w:p>
        </w:tc>
      </w:tr>
      <w:tr w:rsidR="00E86AD2" w:rsidRPr="000741F5" w:rsidTr="00E86AD2">
        <w:trPr>
          <w:trHeight w:val="1139"/>
        </w:trPr>
        <w:tc>
          <w:tcPr>
            <w:tcW w:w="2943" w:type="dxa"/>
            <w:tcBorders>
              <w:top w:val="nil"/>
              <w:left w:val="single" w:sz="8" w:space="0" w:color="auto"/>
              <w:bottom w:val="nil"/>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2 02 39 999 04 0010 150</w:t>
            </w:r>
          </w:p>
        </w:tc>
        <w:tc>
          <w:tcPr>
            <w:tcW w:w="7230" w:type="dxa"/>
            <w:gridSpan w:val="2"/>
            <w:tcBorders>
              <w:top w:val="nil"/>
              <w:left w:val="nil"/>
              <w:bottom w:val="nil"/>
              <w:right w:val="single" w:sz="4" w:space="0" w:color="000000"/>
            </w:tcBorders>
            <w:shd w:val="clear" w:color="auto" w:fill="auto"/>
            <w:vAlign w:val="center"/>
            <w:hideMark/>
          </w:tcPr>
          <w:p w:rsidR="00E86AD2" w:rsidRDefault="00E86AD2" w:rsidP="00E86AD2">
            <w:pPr>
              <w:rPr>
                <w:rFonts w:ascii="Arial" w:hAnsi="Arial" w:cs="Arial"/>
                <w:color w:val="000000"/>
              </w:rPr>
            </w:pPr>
            <w:proofErr w:type="gramStart"/>
            <w:r w:rsidRPr="000741F5">
              <w:rPr>
                <w:rFonts w:ascii="Arial" w:hAnsi="Arial" w:cs="Arial"/>
                <w:color w:val="000000"/>
              </w:rPr>
              <w:t xml:space="preserve">Прочие субвенции бюджетам городских округов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w:t>
            </w:r>
            <w:r w:rsidRPr="000741F5">
              <w:rPr>
                <w:rFonts w:ascii="Arial" w:hAnsi="Arial" w:cs="Arial"/>
                <w:color w:val="000000"/>
              </w:rPr>
              <w:lastRenderedPageBreak/>
              <w:t>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w:t>
            </w:r>
            <w:proofErr w:type="gramEnd"/>
            <w:r w:rsidRPr="000741F5">
              <w:rPr>
                <w:rFonts w:ascii="Arial" w:hAnsi="Arial" w:cs="Arial"/>
                <w:color w:val="000000"/>
              </w:rPr>
              <w:t xml:space="preserve"> (за исключением расходов на содержание зданий и оплату коммунальных услуг)</w:t>
            </w:r>
          </w:p>
          <w:p w:rsidR="00E86AD2" w:rsidRPr="000741F5" w:rsidRDefault="00E86AD2" w:rsidP="00E86AD2">
            <w:pPr>
              <w:rPr>
                <w:rFonts w:ascii="Arial" w:hAnsi="Arial" w:cs="Arial"/>
                <w:color w:val="000000"/>
              </w:rPr>
            </w:pPr>
          </w:p>
        </w:tc>
        <w:tc>
          <w:tcPr>
            <w:tcW w:w="1701" w:type="dxa"/>
            <w:gridSpan w:val="2"/>
            <w:tcBorders>
              <w:top w:val="nil"/>
              <w:left w:val="nil"/>
              <w:bottom w:val="nil"/>
              <w:right w:val="nil"/>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lastRenderedPageBreak/>
              <w:t>2 128 095,0</w:t>
            </w:r>
          </w:p>
        </w:tc>
        <w:tc>
          <w:tcPr>
            <w:tcW w:w="1559" w:type="dxa"/>
            <w:tcBorders>
              <w:top w:val="nil"/>
              <w:left w:val="single" w:sz="4" w:space="0" w:color="000000"/>
              <w:bottom w:val="nil"/>
              <w:right w:val="single" w:sz="4" w:space="0" w:color="000000"/>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2 163 888,0</w:t>
            </w:r>
          </w:p>
        </w:tc>
        <w:tc>
          <w:tcPr>
            <w:tcW w:w="1701" w:type="dxa"/>
            <w:tcBorders>
              <w:top w:val="nil"/>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2 163 888,0</w:t>
            </w:r>
          </w:p>
        </w:tc>
      </w:tr>
      <w:tr w:rsidR="00E86AD2" w:rsidRPr="000741F5" w:rsidTr="00E86AD2">
        <w:trPr>
          <w:trHeight w:val="480"/>
        </w:trPr>
        <w:tc>
          <w:tcPr>
            <w:tcW w:w="2943" w:type="dxa"/>
            <w:tcBorders>
              <w:top w:val="single" w:sz="4" w:space="0" w:color="000000"/>
              <w:left w:val="single" w:sz="8" w:space="0" w:color="auto"/>
              <w:bottom w:val="nil"/>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2 02 39 999 04 0012 150</w:t>
            </w:r>
          </w:p>
        </w:tc>
        <w:tc>
          <w:tcPr>
            <w:tcW w:w="7230" w:type="dxa"/>
            <w:gridSpan w:val="2"/>
            <w:tcBorders>
              <w:top w:val="single" w:sz="4" w:space="0" w:color="auto"/>
              <w:left w:val="nil"/>
              <w:bottom w:val="single" w:sz="4" w:space="0" w:color="auto"/>
              <w:right w:val="single" w:sz="4" w:space="0" w:color="auto"/>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Прочие субвенции бюджетам городских округов (предоставление жилищного сертификата и единовременной социальной выплаты)</w:t>
            </w:r>
          </w:p>
          <w:p w:rsidR="00E86AD2" w:rsidRPr="000741F5" w:rsidRDefault="00E86AD2" w:rsidP="00E86AD2">
            <w:pPr>
              <w:rPr>
                <w:rFonts w:ascii="Arial" w:hAnsi="Arial" w:cs="Arial"/>
                <w:color w:val="000000"/>
              </w:rPr>
            </w:pP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53 196,0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15 852,0</w:t>
            </w:r>
          </w:p>
        </w:tc>
        <w:tc>
          <w:tcPr>
            <w:tcW w:w="1701" w:type="dxa"/>
            <w:tcBorders>
              <w:top w:val="single" w:sz="4" w:space="0" w:color="000000"/>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19 815,0</w:t>
            </w:r>
          </w:p>
        </w:tc>
      </w:tr>
      <w:tr w:rsidR="00E86AD2" w:rsidRPr="000741F5" w:rsidTr="00E86AD2">
        <w:trPr>
          <w:trHeight w:val="430"/>
        </w:trPr>
        <w:tc>
          <w:tcPr>
            <w:tcW w:w="2943" w:type="dxa"/>
            <w:tcBorders>
              <w:top w:val="single" w:sz="4" w:space="0" w:color="000000"/>
              <w:left w:val="single" w:sz="8" w:space="0" w:color="auto"/>
              <w:bottom w:val="nil"/>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2 02 39 999 04 0013 150</w:t>
            </w:r>
          </w:p>
        </w:tc>
        <w:tc>
          <w:tcPr>
            <w:tcW w:w="7230" w:type="dxa"/>
            <w:gridSpan w:val="2"/>
            <w:tcBorders>
              <w:top w:val="nil"/>
              <w:left w:val="nil"/>
              <w:bottom w:val="nil"/>
              <w:right w:val="single" w:sz="4" w:space="0" w:color="000000"/>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Прочие субвенции бюджетам городских округов (выплата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11 695,0</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10 600,0</w:t>
            </w:r>
          </w:p>
        </w:tc>
        <w:tc>
          <w:tcPr>
            <w:tcW w:w="1701" w:type="dxa"/>
            <w:tcBorders>
              <w:top w:val="single" w:sz="4" w:space="0" w:color="000000"/>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10 600,0</w:t>
            </w:r>
          </w:p>
        </w:tc>
      </w:tr>
      <w:tr w:rsidR="00E86AD2" w:rsidRPr="000741F5" w:rsidTr="00E86AD2">
        <w:trPr>
          <w:trHeight w:val="720"/>
        </w:trPr>
        <w:tc>
          <w:tcPr>
            <w:tcW w:w="2943" w:type="dxa"/>
            <w:tcBorders>
              <w:top w:val="single" w:sz="4" w:space="0" w:color="000000"/>
              <w:left w:val="single" w:sz="8" w:space="0" w:color="auto"/>
              <w:bottom w:val="nil"/>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2 02 39 999 04 0014 150</w:t>
            </w:r>
          </w:p>
        </w:tc>
        <w:tc>
          <w:tcPr>
            <w:tcW w:w="7230" w:type="dxa"/>
            <w:gridSpan w:val="2"/>
            <w:tcBorders>
              <w:top w:val="single" w:sz="4" w:space="0" w:color="000000"/>
              <w:left w:val="nil"/>
              <w:bottom w:val="nil"/>
              <w:right w:val="single" w:sz="4" w:space="0" w:color="000000"/>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Прочие субвенции бюджетам городских округов (выплату пособия педагогическим работникам муниципальных дошкольных и общеобразовательных организаций - молодым специалистам: дошкольное образование)</w:t>
            </w:r>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650,0</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650,0</w:t>
            </w:r>
          </w:p>
        </w:tc>
        <w:tc>
          <w:tcPr>
            <w:tcW w:w="1701" w:type="dxa"/>
            <w:tcBorders>
              <w:top w:val="single" w:sz="4" w:space="0" w:color="000000"/>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650,0</w:t>
            </w:r>
          </w:p>
        </w:tc>
      </w:tr>
      <w:tr w:rsidR="00E86AD2" w:rsidRPr="000741F5" w:rsidTr="00E86AD2">
        <w:trPr>
          <w:trHeight w:val="720"/>
        </w:trPr>
        <w:tc>
          <w:tcPr>
            <w:tcW w:w="2943" w:type="dxa"/>
            <w:tcBorders>
              <w:top w:val="single" w:sz="4" w:space="0" w:color="000000"/>
              <w:left w:val="single" w:sz="8" w:space="0" w:color="auto"/>
              <w:bottom w:val="nil"/>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2 02 39 999 04 0015 150</w:t>
            </w:r>
          </w:p>
        </w:tc>
        <w:tc>
          <w:tcPr>
            <w:tcW w:w="7230" w:type="dxa"/>
            <w:gridSpan w:val="2"/>
            <w:tcBorders>
              <w:top w:val="single" w:sz="4" w:space="0" w:color="000000"/>
              <w:left w:val="nil"/>
              <w:bottom w:val="nil"/>
              <w:right w:val="single" w:sz="4" w:space="0" w:color="000000"/>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Прочие субвенции бюджетам городских округов (выплата пособия педагогическим работникам муниципальных дошкольных и общеобразовательных организаций - молодым специалистам: начальное, основное, среднее общее)</w:t>
            </w:r>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2 850,0</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2 850,0</w:t>
            </w:r>
          </w:p>
        </w:tc>
        <w:tc>
          <w:tcPr>
            <w:tcW w:w="1701" w:type="dxa"/>
            <w:tcBorders>
              <w:top w:val="single" w:sz="4" w:space="0" w:color="000000"/>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2 850,0</w:t>
            </w:r>
          </w:p>
        </w:tc>
      </w:tr>
      <w:tr w:rsidR="00E86AD2" w:rsidRPr="000741F5" w:rsidTr="00E86AD2">
        <w:trPr>
          <w:trHeight w:val="960"/>
        </w:trPr>
        <w:tc>
          <w:tcPr>
            <w:tcW w:w="2943" w:type="dxa"/>
            <w:tcBorders>
              <w:top w:val="single" w:sz="4" w:space="0" w:color="000000"/>
              <w:left w:val="single" w:sz="8" w:space="0" w:color="auto"/>
              <w:bottom w:val="nil"/>
              <w:right w:val="single" w:sz="4" w:space="0" w:color="000000"/>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2 02 39 999 04 0016 150</w:t>
            </w:r>
          </w:p>
        </w:tc>
        <w:tc>
          <w:tcPr>
            <w:tcW w:w="7230" w:type="dxa"/>
            <w:gridSpan w:val="2"/>
            <w:tcBorders>
              <w:top w:val="single" w:sz="4" w:space="0" w:color="000000"/>
              <w:left w:val="nil"/>
              <w:bottom w:val="nil"/>
              <w:right w:val="single" w:sz="4" w:space="0" w:color="000000"/>
            </w:tcBorders>
            <w:shd w:val="clear" w:color="auto" w:fill="auto"/>
            <w:vAlign w:val="center"/>
            <w:hideMark/>
          </w:tcPr>
          <w:p w:rsidR="00E86AD2" w:rsidRDefault="00E86AD2" w:rsidP="00E86AD2">
            <w:pPr>
              <w:rPr>
                <w:rFonts w:ascii="Arial" w:hAnsi="Arial" w:cs="Arial"/>
                <w:color w:val="000000"/>
              </w:rPr>
            </w:pPr>
            <w:proofErr w:type="gramStart"/>
            <w:r w:rsidRPr="000741F5">
              <w:rPr>
                <w:rFonts w:ascii="Arial" w:hAnsi="Arial" w:cs="Arial"/>
                <w:color w:val="000000"/>
              </w:rPr>
              <w:t>Прочие 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786,0</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786,0</w:t>
            </w:r>
          </w:p>
        </w:tc>
        <w:tc>
          <w:tcPr>
            <w:tcW w:w="1701" w:type="dxa"/>
            <w:tcBorders>
              <w:top w:val="single" w:sz="4" w:space="0" w:color="000000"/>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786,0</w:t>
            </w:r>
          </w:p>
        </w:tc>
      </w:tr>
      <w:tr w:rsidR="00E86AD2" w:rsidRPr="000741F5" w:rsidTr="00E86AD2">
        <w:trPr>
          <w:trHeight w:val="288"/>
        </w:trPr>
        <w:tc>
          <w:tcPr>
            <w:tcW w:w="2943" w:type="dxa"/>
            <w:tcBorders>
              <w:top w:val="single" w:sz="4" w:space="0" w:color="000000"/>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2 02 40 000 00 0000 150</w:t>
            </w:r>
          </w:p>
        </w:tc>
        <w:tc>
          <w:tcPr>
            <w:tcW w:w="7230" w:type="dxa"/>
            <w:gridSpan w:val="2"/>
            <w:tcBorders>
              <w:top w:val="single" w:sz="4" w:space="0" w:color="000000"/>
              <w:left w:val="nil"/>
              <w:bottom w:val="single" w:sz="4" w:space="0" w:color="000000"/>
              <w:right w:val="single" w:sz="4" w:space="0" w:color="000000"/>
            </w:tcBorders>
            <w:shd w:val="clear" w:color="auto" w:fill="auto"/>
            <w:vAlign w:val="center"/>
            <w:hideMark/>
          </w:tcPr>
          <w:p w:rsidR="00E86AD2" w:rsidRDefault="00E86AD2" w:rsidP="00E86AD2">
            <w:pPr>
              <w:rPr>
                <w:rFonts w:ascii="Arial" w:hAnsi="Arial" w:cs="Arial"/>
                <w:bCs/>
                <w:color w:val="000000"/>
              </w:rPr>
            </w:pPr>
            <w:r w:rsidRPr="000741F5">
              <w:rPr>
                <w:rFonts w:ascii="Arial" w:hAnsi="Arial" w:cs="Arial"/>
                <w:bCs/>
                <w:color w:val="000000"/>
              </w:rPr>
              <w:t>Иные межбюджетные трансферты</w:t>
            </w:r>
          </w:p>
          <w:p w:rsidR="00E86AD2" w:rsidRPr="000741F5" w:rsidRDefault="00E86AD2" w:rsidP="00E86AD2">
            <w:pPr>
              <w:rPr>
                <w:rFonts w:ascii="Arial" w:hAnsi="Arial" w:cs="Arial"/>
                <w:bCs/>
                <w:color w:val="000000"/>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521 911,9</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0,0</w:t>
            </w:r>
          </w:p>
        </w:tc>
        <w:tc>
          <w:tcPr>
            <w:tcW w:w="1701" w:type="dxa"/>
            <w:tcBorders>
              <w:top w:val="single" w:sz="4" w:space="0" w:color="000000"/>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0,0</w:t>
            </w:r>
          </w:p>
        </w:tc>
      </w:tr>
      <w:tr w:rsidR="00E86AD2" w:rsidRPr="000741F5" w:rsidTr="00E86AD2">
        <w:trPr>
          <w:trHeight w:val="288"/>
        </w:trPr>
        <w:tc>
          <w:tcPr>
            <w:tcW w:w="2943" w:type="dxa"/>
            <w:tcBorders>
              <w:top w:val="nil"/>
              <w:left w:val="single" w:sz="8" w:space="0" w:color="auto"/>
              <w:bottom w:val="single" w:sz="4" w:space="0" w:color="000000"/>
              <w:right w:val="single" w:sz="4" w:space="0" w:color="000000"/>
            </w:tcBorders>
            <w:shd w:val="clear" w:color="auto" w:fill="auto"/>
            <w:noWrap/>
            <w:vAlign w:val="center"/>
            <w:hideMark/>
          </w:tcPr>
          <w:p w:rsidR="00E86AD2" w:rsidRPr="000741F5" w:rsidRDefault="00E86AD2" w:rsidP="00E86AD2">
            <w:pPr>
              <w:jc w:val="center"/>
              <w:rPr>
                <w:rFonts w:ascii="Arial" w:hAnsi="Arial" w:cs="Arial"/>
                <w:bCs/>
                <w:color w:val="000000"/>
              </w:rPr>
            </w:pPr>
            <w:r w:rsidRPr="000741F5">
              <w:rPr>
                <w:rFonts w:ascii="Arial" w:hAnsi="Arial" w:cs="Arial"/>
                <w:bCs/>
                <w:color w:val="000000"/>
              </w:rPr>
              <w:t>2 02 49999 04 0000 150</w:t>
            </w:r>
          </w:p>
        </w:tc>
        <w:tc>
          <w:tcPr>
            <w:tcW w:w="7230" w:type="dxa"/>
            <w:gridSpan w:val="2"/>
            <w:tcBorders>
              <w:top w:val="nil"/>
              <w:left w:val="nil"/>
              <w:bottom w:val="single" w:sz="4" w:space="0" w:color="000000"/>
              <w:right w:val="single" w:sz="4" w:space="0" w:color="000000"/>
            </w:tcBorders>
            <w:shd w:val="clear" w:color="auto" w:fill="auto"/>
            <w:vAlign w:val="center"/>
            <w:hideMark/>
          </w:tcPr>
          <w:p w:rsidR="00E86AD2" w:rsidRDefault="00E86AD2" w:rsidP="00E86AD2">
            <w:pPr>
              <w:rPr>
                <w:rFonts w:ascii="Arial" w:hAnsi="Arial" w:cs="Arial"/>
                <w:bCs/>
                <w:color w:val="000000"/>
              </w:rPr>
            </w:pPr>
            <w:r w:rsidRPr="000741F5">
              <w:rPr>
                <w:rFonts w:ascii="Arial" w:hAnsi="Arial" w:cs="Arial"/>
                <w:bCs/>
                <w:color w:val="000000"/>
              </w:rPr>
              <w:t xml:space="preserve">Прочие межбюджетные трансферты, передаваемые бюджетам  городских округов </w:t>
            </w:r>
          </w:p>
          <w:p w:rsidR="00E86AD2" w:rsidRPr="000741F5" w:rsidRDefault="00E86AD2" w:rsidP="00E86AD2">
            <w:pPr>
              <w:rPr>
                <w:rFonts w:ascii="Arial" w:hAnsi="Arial" w:cs="Arial"/>
                <w:bCs/>
                <w:color w:val="000000"/>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521 911,9</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0,0</w:t>
            </w:r>
          </w:p>
        </w:tc>
        <w:tc>
          <w:tcPr>
            <w:tcW w:w="1701" w:type="dxa"/>
            <w:tcBorders>
              <w:top w:val="single" w:sz="4" w:space="0" w:color="000000"/>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0,0</w:t>
            </w:r>
          </w:p>
        </w:tc>
      </w:tr>
      <w:tr w:rsidR="00E86AD2" w:rsidRPr="000741F5" w:rsidTr="00E86AD2">
        <w:trPr>
          <w:trHeight w:val="289"/>
        </w:trPr>
        <w:tc>
          <w:tcPr>
            <w:tcW w:w="2943" w:type="dxa"/>
            <w:tcBorders>
              <w:top w:val="nil"/>
              <w:left w:val="single" w:sz="8"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2 02 49999 04 0004 150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Default="00E86AD2" w:rsidP="00E86AD2">
            <w:pPr>
              <w:rPr>
                <w:rFonts w:ascii="Arial" w:hAnsi="Arial" w:cs="Arial"/>
                <w:color w:val="000000"/>
              </w:rPr>
            </w:pPr>
            <w:proofErr w:type="gramStart"/>
            <w:r w:rsidRPr="000741F5">
              <w:rPr>
                <w:rFonts w:ascii="Arial" w:hAnsi="Arial" w:cs="Arial"/>
                <w:color w:val="000000"/>
              </w:rPr>
              <w:t xml:space="preserve">Прочие межбюджетные трансферты, передаваемые бюджетам городских округов (резервный фонд </w:t>
            </w:r>
            <w:proofErr w:type="gramEnd"/>
          </w:p>
          <w:p w:rsidR="00E86AD2" w:rsidRPr="000741F5" w:rsidRDefault="00E86AD2" w:rsidP="00E86AD2">
            <w:pPr>
              <w:rPr>
                <w:rFonts w:ascii="Arial" w:hAnsi="Arial" w:cs="Arial"/>
                <w:color w:val="000000"/>
              </w:rPr>
            </w:pPr>
            <w:proofErr w:type="gramStart"/>
            <w:r w:rsidRPr="000741F5">
              <w:rPr>
                <w:rFonts w:ascii="Arial" w:hAnsi="Arial" w:cs="Arial"/>
                <w:color w:val="000000"/>
              </w:rPr>
              <w:t>Правительства Московской области)</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121 683,1</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960"/>
        </w:trPr>
        <w:tc>
          <w:tcPr>
            <w:tcW w:w="2943" w:type="dxa"/>
            <w:tcBorders>
              <w:top w:val="nil"/>
              <w:left w:val="single" w:sz="4"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2 02 49999 04 0009 150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Прочие межбюджетные трансферты, передаваемые бюджетам  городских округов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4 927,0</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nil"/>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289"/>
        </w:trPr>
        <w:tc>
          <w:tcPr>
            <w:tcW w:w="2943" w:type="dxa"/>
            <w:tcBorders>
              <w:top w:val="nil"/>
              <w:left w:val="single" w:sz="4"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2 02 49999 04 0011 150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Прочие межбюджетные трансферты, передаваемые бюджетам  городских округов (предоставление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769,0</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single" w:sz="4" w:space="0" w:color="auto"/>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720"/>
        </w:trPr>
        <w:tc>
          <w:tcPr>
            <w:tcW w:w="2943" w:type="dxa"/>
            <w:tcBorders>
              <w:top w:val="nil"/>
              <w:left w:val="single" w:sz="4"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2 02 49999 04 0012 150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 xml:space="preserve">Прочие межбюджетные трансферты, передаваемые бюджетам  городских округов (финансирование организаций дополнительного образования сферы культуры, </w:t>
            </w:r>
            <w:r w:rsidRPr="000741F5">
              <w:rPr>
                <w:rFonts w:ascii="Arial" w:hAnsi="Arial" w:cs="Arial"/>
                <w:color w:val="000000"/>
              </w:rPr>
              <w:lastRenderedPageBreak/>
              <w:t>направленное на социальную поддержку одаренных детей)</w:t>
            </w:r>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lastRenderedPageBreak/>
              <w:t>1 500,0</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single" w:sz="4" w:space="0" w:color="auto"/>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960"/>
        </w:trPr>
        <w:tc>
          <w:tcPr>
            <w:tcW w:w="2943" w:type="dxa"/>
            <w:tcBorders>
              <w:top w:val="nil"/>
              <w:left w:val="single" w:sz="4"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lastRenderedPageBreak/>
              <w:t>2 02 49999 04 0016 150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Default="00E86AD2" w:rsidP="00E86AD2">
            <w:pPr>
              <w:rPr>
                <w:rFonts w:ascii="Arial" w:hAnsi="Arial" w:cs="Arial"/>
                <w:color w:val="000000"/>
              </w:rPr>
            </w:pPr>
            <w:r w:rsidRPr="000741F5">
              <w:rPr>
                <w:rFonts w:ascii="Arial" w:hAnsi="Arial" w:cs="Arial"/>
                <w:color w:val="000000"/>
              </w:rPr>
              <w:t>Прочие межбюджетные трансферты, передаваемые бюджетам  городских округов (финансовое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p w:rsidR="00E86AD2" w:rsidRPr="000741F5" w:rsidRDefault="00E86AD2" w:rsidP="00E86AD2">
            <w:pPr>
              <w:rPr>
                <w:rFonts w:ascii="Arial" w:hAnsi="Arial" w:cs="Arial"/>
                <w:color w:val="000000"/>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6 351,2</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single" w:sz="4" w:space="0" w:color="auto"/>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720"/>
        </w:trPr>
        <w:tc>
          <w:tcPr>
            <w:tcW w:w="2943" w:type="dxa"/>
            <w:tcBorders>
              <w:top w:val="nil"/>
              <w:left w:val="single" w:sz="4"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2 02 49999 04 0017 150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rPr>
                <w:rFonts w:ascii="Arial" w:hAnsi="Arial" w:cs="Arial"/>
                <w:color w:val="000000"/>
              </w:rPr>
            </w:pPr>
            <w:r w:rsidRPr="000741F5">
              <w:rPr>
                <w:rFonts w:ascii="Arial" w:hAnsi="Arial" w:cs="Arial"/>
                <w:color w:val="000000"/>
              </w:rPr>
              <w:t>Прочие межбюджетные трансферты, передаваемые бюджетам городских округов (реализация первоочередных мероприятий по капитальному ремонту сетей теплоснабжения муниципальной собственности)</w:t>
            </w:r>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284 222,4</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single" w:sz="4" w:space="0" w:color="auto"/>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431"/>
        </w:trPr>
        <w:tc>
          <w:tcPr>
            <w:tcW w:w="2943" w:type="dxa"/>
            <w:tcBorders>
              <w:top w:val="nil"/>
              <w:left w:val="single" w:sz="4" w:space="0" w:color="auto"/>
              <w:bottom w:val="single" w:sz="4" w:space="0" w:color="auto"/>
              <w:right w:val="single" w:sz="4" w:space="0" w:color="auto"/>
            </w:tcBorders>
            <w:shd w:val="clear" w:color="auto" w:fill="auto"/>
            <w:noWrap/>
            <w:vAlign w:val="center"/>
            <w:hideMark/>
          </w:tcPr>
          <w:p w:rsidR="00E86AD2" w:rsidRPr="000741F5" w:rsidRDefault="00E86AD2" w:rsidP="00E86AD2">
            <w:pPr>
              <w:jc w:val="center"/>
              <w:rPr>
                <w:rFonts w:ascii="Arial" w:hAnsi="Arial" w:cs="Arial"/>
                <w:color w:val="000000"/>
              </w:rPr>
            </w:pPr>
            <w:r w:rsidRPr="000741F5">
              <w:rPr>
                <w:rFonts w:ascii="Arial" w:hAnsi="Arial" w:cs="Arial"/>
                <w:color w:val="000000"/>
              </w:rPr>
              <w:t>2 02 49999 04 0018 150</w:t>
            </w:r>
          </w:p>
        </w:tc>
        <w:tc>
          <w:tcPr>
            <w:tcW w:w="7230"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rPr>
                <w:rFonts w:ascii="Arial" w:hAnsi="Arial" w:cs="Arial"/>
                <w:color w:val="000000"/>
              </w:rPr>
            </w:pPr>
            <w:proofErr w:type="gramStart"/>
            <w:r w:rsidRPr="000741F5">
              <w:rPr>
                <w:rFonts w:ascii="Arial" w:hAnsi="Arial" w:cs="Arial"/>
                <w:color w:val="000000"/>
              </w:rPr>
              <w:t>Прочие межбюджетные трансферты, передаваемые бюджетам городских округов (реализация первоочередных мероприятий по капитальному ремонту, приобретению, монтажу и вводу в эксплуатацию объектов теплоснабжения муниципальной собственности (в том числе технологическое присоединение)</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102 459,2</w:t>
            </w:r>
          </w:p>
        </w:tc>
        <w:tc>
          <w:tcPr>
            <w:tcW w:w="1559" w:type="dxa"/>
            <w:tcBorders>
              <w:top w:val="nil"/>
              <w:left w:val="nil"/>
              <w:bottom w:val="single" w:sz="4" w:space="0" w:color="auto"/>
              <w:right w:val="single" w:sz="4" w:space="0" w:color="auto"/>
            </w:tcBorders>
            <w:shd w:val="clear" w:color="auto" w:fill="auto"/>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c>
          <w:tcPr>
            <w:tcW w:w="1701" w:type="dxa"/>
            <w:tcBorders>
              <w:top w:val="single" w:sz="4" w:space="0" w:color="auto"/>
              <w:left w:val="nil"/>
              <w:bottom w:val="nil"/>
              <w:right w:val="single" w:sz="8" w:space="0" w:color="auto"/>
            </w:tcBorders>
            <w:shd w:val="clear" w:color="auto" w:fill="auto"/>
            <w:noWrap/>
            <w:vAlign w:val="center"/>
            <w:hideMark/>
          </w:tcPr>
          <w:p w:rsidR="00E86AD2" w:rsidRPr="000741F5" w:rsidRDefault="00E86AD2" w:rsidP="00E86AD2">
            <w:pPr>
              <w:jc w:val="right"/>
              <w:rPr>
                <w:rFonts w:ascii="Arial" w:hAnsi="Arial" w:cs="Arial"/>
                <w:color w:val="000000"/>
              </w:rPr>
            </w:pPr>
            <w:r w:rsidRPr="000741F5">
              <w:rPr>
                <w:rFonts w:ascii="Arial" w:hAnsi="Arial" w:cs="Arial"/>
                <w:color w:val="000000"/>
              </w:rPr>
              <w:t>0,0</w:t>
            </w:r>
          </w:p>
        </w:tc>
      </w:tr>
      <w:tr w:rsidR="00E86AD2" w:rsidRPr="000741F5" w:rsidTr="00E86AD2">
        <w:trPr>
          <w:trHeight w:val="300"/>
        </w:trPr>
        <w:tc>
          <w:tcPr>
            <w:tcW w:w="10173" w:type="dxa"/>
            <w:gridSpan w:val="3"/>
            <w:tcBorders>
              <w:top w:val="nil"/>
              <w:left w:val="single" w:sz="8" w:space="0" w:color="auto"/>
              <w:bottom w:val="single" w:sz="8" w:space="0" w:color="auto"/>
              <w:right w:val="single" w:sz="4" w:space="0" w:color="000000"/>
            </w:tcBorders>
            <w:shd w:val="clear" w:color="auto" w:fill="auto"/>
            <w:vAlign w:val="center"/>
            <w:hideMark/>
          </w:tcPr>
          <w:p w:rsidR="00E86AD2" w:rsidRPr="000741F5" w:rsidRDefault="00E86AD2" w:rsidP="00E86AD2">
            <w:pPr>
              <w:rPr>
                <w:rFonts w:ascii="Arial" w:hAnsi="Arial" w:cs="Arial"/>
                <w:bCs/>
                <w:color w:val="000000"/>
              </w:rPr>
            </w:pPr>
            <w:r w:rsidRPr="000741F5">
              <w:rPr>
                <w:rFonts w:ascii="Arial" w:hAnsi="Arial" w:cs="Arial"/>
                <w:bCs/>
                <w:color w:val="000000"/>
              </w:rPr>
              <w:t xml:space="preserve">ИТОГО  </w:t>
            </w:r>
          </w:p>
        </w:tc>
        <w:tc>
          <w:tcPr>
            <w:tcW w:w="1701" w:type="dxa"/>
            <w:gridSpan w:val="2"/>
            <w:tcBorders>
              <w:top w:val="nil"/>
              <w:left w:val="nil"/>
              <w:bottom w:val="single" w:sz="8" w:space="0" w:color="auto"/>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8 779 176,8</w:t>
            </w:r>
          </w:p>
        </w:tc>
        <w:tc>
          <w:tcPr>
            <w:tcW w:w="1559" w:type="dxa"/>
            <w:tcBorders>
              <w:top w:val="nil"/>
              <w:left w:val="single" w:sz="4" w:space="0" w:color="000000"/>
              <w:bottom w:val="single" w:sz="8" w:space="0" w:color="auto"/>
              <w:right w:val="nil"/>
            </w:tcBorders>
            <w:shd w:val="clear" w:color="auto" w:fill="auto"/>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8 612 495,6</w:t>
            </w:r>
          </w:p>
        </w:tc>
        <w:tc>
          <w:tcPr>
            <w:tcW w:w="1701" w:type="dxa"/>
            <w:tcBorders>
              <w:top w:val="single" w:sz="4" w:space="0" w:color="auto"/>
              <w:left w:val="single" w:sz="4" w:space="0" w:color="000000"/>
              <w:bottom w:val="single" w:sz="8" w:space="0" w:color="auto"/>
              <w:right w:val="single" w:sz="8" w:space="0" w:color="auto"/>
            </w:tcBorders>
            <w:shd w:val="clear" w:color="auto" w:fill="auto"/>
            <w:noWrap/>
            <w:vAlign w:val="center"/>
            <w:hideMark/>
          </w:tcPr>
          <w:p w:rsidR="00E86AD2" w:rsidRPr="000741F5" w:rsidRDefault="00E86AD2" w:rsidP="00E86AD2">
            <w:pPr>
              <w:jc w:val="right"/>
              <w:rPr>
                <w:rFonts w:ascii="Arial" w:hAnsi="Arial" w:cs="Arial"/>
                <w:bCs/>
                <w:color w:val="000000"/>
              </w:rPr>
            </w:pPr>
            <w:r w:rsidRPr="000741F5">
              <w:rPr>
                <w:rFonts w:ascii="Arial" w:hAnsi="Arial" w:cs="Arial"/>
                <w:bCs/>
                <w:color w:val="000000"/>
              </w:rPr>
              <w:t>11 540 690,6</w:t>
            </w:r>
          </w:p>
        </w:tc>
      </w:tr>
    </w:tbl>
    <w:p w:rsidR="00074E48" w:rsidRPr="00C87D36" w:rsidRDefault="00074E48">
      <w:pPr>
        <w:rPr>
          <w:rFonts w:ascii="Arial" w:hAnsi="Arial" w:cs="Arial"/>
        </w:rPr>
      </w:pPr>
    </w:p>
    <w:sectPr w:rsidR="00074E48" w:rsidRPr="00C87D36" w:rsidSect="00EF6BD4">
      <w:pgSz w:w="16838" w:h="11906" w:orient="landscape"/>
      <w:pgMar w:top="1701"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D5F" w:rsidRDefault="00094D5F" w:rsidP="00870F3D">
      <w:r>
        <w:separator/>
      </w:r>
    </w:p>
  </w:endnote>
  <w:endnote w:type="continuationSeparator" w:id="0">
    <w:p w:rsidR="00094D5F" w:rsidRDefault="00094D5F" w:rsidP="00870F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D5F" w:rsidRDefault="00094D5F" w:rsidP="00870F3D">
      <w:r>
        <w:separator/>
      </w:r>
    </w:p>
  </w:footnote>
  <w:footnote w:type="continuationSeparator" w:id="0">
    <w:p w:rsidR="00094D5F" w:rsidRDefault="00094D5F" w:rsidP="00870F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B45C90"/>
    <w:multiLevelType w:val="hybridMultilevel"/>
    <w:tmpl w:val="723A8152"/>
    <w:lvl w:ilvl="0" w:tplc="88327D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F22F7"/>
    <w:rsid w:val="000047CB"/>
    <w:rsid w:val="00014BB4"/>
    <w:rsid w:val="00020743"/>
    <w:rsid w:val="00024DEE"/>
    <w:rsid w:val="000253A2"/>
    <w:rsid w:val="0002553F"/>
    <w:rsid w:val="00043590"/>
    <w:rsid w:val="00045854"/>
    <w:rsid w:val="000458E3"/>
    <w:rsid w:val="00046FC9"/>
    <w:rsid w:val="00051106"/>
    <w:rsid w:val="000613BB"/>
    <w:rsid w:val="00062CA5"/>
    <w:rsid w:val="0006327D"/>
    <w:rsid w:val="00067CDD"/>
    <w:rsid w:val="000734FA"/>
    <w:rsid w:val="00074E48"/>
    <w:rsid w:val="000763FE"/>
    <w:rsid w:val="00077CE5"/>
    <w:rsid w:val="00094D5F"/>
    <w:rsid w:val="0009711F"/>
    <w:rsid w:val="000B04DB"/>
    <w:rsid w:val="000B2851"/>
    <w:rsid w:val="000B6EA2"/>
    <w:rsid w:val="000D79AE"/>
    <w:rsid w:val="000E3DB2"/>
    <w:rsid w:val="000F6BE1"/>
    <w:rsid w:val="00102A1B"/>
    <w:rsid w:val="0010708E"/>
    <w:rsid w:val="00112984"/>
    <w:rsid w:val="00116722"/>
    <w:rsid w:val="00116DDD"/>
    <w:rsid w:val="001220E7"/>
    <w:rsid w:val="00122732"/>
    <w:rsid w:val="00122914"/>
    <w:rsid w:val="0012330F"/>
    <w:rsid w:val="00127595"/>
    <w:rsid w:val="001363E4"/>
    <w:rsid w:val="00136F7D"/>
    <w:rsid w:val="00152B52"/>
    <w:rsid w:val="00177593"/>
    <w:rsid w:val="0018738B"/>
    <w:rsid w:val="00191AC6"/>
    <w:rsid w:val="001965C1"/>
    <w:rsid w:val="001972B3"/>
    <w:rsid w:val="001A1068"/>
    <w:rsid w:val="001A43AB"/>
    <w:rsid w:val="001C0431"/>
    <w:rsid w:val="001C05D7"/>
    <w:rsid w:val="001C38E7"/>
    <w:rsid w:val="001C4637"/>
    <w:rsid w:val="001C6B9B"/>
    <w:rsid w:val="001D5D77"/>
    <w:rsid w:val="001D6C85"/>
    <w:rsid w:val="001F0FD4"/>
    <w:rsid w:val="001F2E1F"/>
    <w:rsid w:val="001F6613"/>
    <w:rsid w:val="001F7156"/>
    <w:rsid w:val="001F7207"/>
    <w:rsid w:val="00200E71"/>
    <w:rsid w:val="00202DAD"/>
    <w:rsid w:val="00220EE2"/>
    <w:rsid w:val="00224693"/>
    <w:rsid w:val="00227E50"/>
    <w:rsid w:val="002431B8"/>
    <w:rsid w:val="002450B0"/>
    <w:rsid w:val="00245FBE"/>
    <w:rsid w:val="00250299"/>
    <w:rsid w:val="002519DD"/>
    <w:rsid w:val="00251A47"/>
    <w:rsid w:val="00253B38"/>
    <w:rsid w:val="00256DA4"/>
    <w:rsid w:val="0027097A"/>
    <w:rsid w:val="00272020"/>
    <w:rsid w:val="00275CE3"/>
    <w:rsid w:val="00275F75"/>
    <w:rsid w:val="002801D6"/>
    <w:rsid w:val="002B3770"/>
    <w:rsid w:val="002B5A2A"/>
    <w:rsid w:val="002C13AA"/>
    <w:rsid w:val="002C7A71"/>
    <w:rsid w:val="002D55A8"/>
    <w:rsid w:val="002D5C13"/>
    <w:rsid w:val="002E61D2"/>
    <w:rsid w:val="002E6E96"/>
    <w:rsid w:val="002F1D97"/>
    <w:rsid w:val="002F26AF"/>
    <w:rsid w:val="002F4134"/>
    <w:rsid w:val="0030411E"/>
    <w:rsid w:val="003075F5"/>
    <w:rsid w:val="0031121E"/>
    <w:rsid w:val="003157A8"/>
    <w:rsid w:val="00326459"/>
    <w:rsid w:val="00333A3A"/>
    <w:rsid w:val="00335494"/>
    <w:rsid w:val="00336843"/>
    <w:rsid w:val="00340FFD"/>
    <w:rsid w:val="00344268"/>
    <w:rsid w:val="003466BB"/>
    <w:rsid w:val="0035224D"/>
    <w:rsid w:val="00353169"/>
    <w:rsid w:val="00367297"/>
    <w:rsid w:val="0038034B"/>
    <w:rsid w:val="003905E4"/>
    <w:rsid w:val="003909D0"/>
    <w:rsid w:val="00394508"/>
    <w:rsid w:val="003B2A82"/>
    <w:rsid w:val="003B4873"/>
    <w:rsid w:val="003D5432"/>
    <w:rsid w:val="003F3E3E"/>
    <w:rsid w:val="003F5DCC"/>
    <w:rsid w:val="00407F5C"/>
    <w:rsid w:val="00412422"/>
    <w:rsid w:val="00424C20"/>
    <w:rsid w:val="00425143"/>
    <w:rsid w:val="00431B51"/>
    <w:rsid w:val="00432ECC"/>
    <w:rsid w:val="004540BA"/>
    <w:rsid w:val="00462D8C"/>
    <w:rsid w:val="0047553B"/>
    <w:rsid w:val="0047589F"/>
    <w:rsid w:val="00484CF3"/>
    <w:rsid w:val="004933C6"/>
    <w:rsid w:val="00494B3C"/>
    <w:rsid w:val="004A24AF"/>
    <w:rsid w:val="004B2D92"/>
    <w:rsid w:val="004B3F55"/>
    <w:rsid w:val="004B59D6"/>
    <w:rsid w:val="004C6A09"/>
    <w:rsid w:val="004D06A1"/>
    <w:rsid w:val="004D7F3F"/>
    <w:rsid w:val="004E06BA"/>
    <w:rsid w:val="004E0863"/>
    <w:rsid w:val="004E21D4"/>
    <w:rsid w:val="004E6984"/>
    <w:rsid w:val="004E79F0"/>
    <w:rsid w:val="004F47F8"/>
    <w:rsid w:val="00504150"/>
    <w:rsid w:val="0050662A"/>
    <w:rsid w:val="00511DE7"/>
    <w:rsid w:val="0051744C"/>
    <w:rsid w:val="005207CF"/>
    <w:rsid w:val="00530004"/>
    <w:rsid w:val="005422E8"/>
    <w:rsid w:val="00552779"/>
    <w:rsid w:val="00564F0E"/>
    <w:rsid w:val="005702C5"/>
    <w:rsid w:val="00572250"/>
    <w:rsid w:val="005727AB"/>
    <w:rsid w:val="00574D49"/>
    <w:rsid w:val="005838E2"/>
    <w:rsid w:val="00585A99"/>
    <w:rsid w:val="00592D32"/>
    <w:rsid w:val="005939E3"/>
    <w:rsid w:val="00596914"/>
    <w:rsid w:val="005A04C2"/>
    <w:rsid w:val="005A2BFE"/>
    <w:rsid w:val="005B2D9F"/>
    <w:rsid w:val="005B7BDC"/>
    <w:rsid w:val="005C5664"/>
    <w:rsid w:val="005D2DC0"/>
    <w:rsid w:val="005F689F"/>
    <w:rsid w:val="00601B4F"/>
    <w:rsid w:val="00605C3A"/>
    <w:rsid w:val="00606908"/>
    <w:rsid w:val="0060740E"/>
    <w:rsid w:val="006157D7"/>
    <w:rsid w:val="00615FE8"/>
    <w:rsid w:val="006179E8"/>
    <w:rsid w:val="006307B9"/>
    <w:rsid w:val="00632DE2"/>
    <w:rsid w:val="00634409"/>
    <w:rsid w:val="006410D5"/>
    <w:rsid w:val="006421AB"/>
    <w:rsid w:val="0064225A"/>
    <w:rsid w:val="00650B2D"/>
    <w:rsid w:val="00652BA2"/>
    <w:rsid w:val="00655E8E"/>
    <w:rsid w:val="0065671B"/>
    <w:rsid w:val="00657776"/>
    <w:rsid w:val="006606C8"/>
    <w:rsid w:val="0066127D"/>
    <w:rsid w:val="0066195C"/>
    <w:rsid w:val="00666AB9"/>
    <w:rsid w:val="00671DD8"/>
    <w:rsid w:val="00677FF0"/>
    <w:rsid w:val="006812F1"/>
    <w:rsid w:val="00686321"/>
    <w:rsid w:val="006A6319"/>
    <w:rsid w:val="006B0866"/>
    <w:rsid w:val="006B30B7"/>
    <w:rsid w:val="006B536B"/>
    <w:rsid w:val="006B7E42"/>
    <w:rsid w:val="006D3BA4"/>
    <w:rsid w:val="006E056D"/>
    <w:rsid w:val="006E4733"/>
    <w:rsid w:val="006E49CE"/>
    <w:rsid w:val="006F28AF"/>
    <w:rsid w:val="006F3302"/>
    <w:rsid w:val="007133E0"/>
    <w:rsid w:val="00715D8E"/>
    <w:rsid w:val="00724BBA"/>
    <w:rsid w:val="007258DE"/>
    <w:rsid w:val="007267D7"/>
    <w:rsid w:val="007309F6"/>
    <w:rsid w:val="00733AAE"/>
    <w:rsid w:val="007449F7"/>
    <w:rsid w:val="007760D0"/>
    <w:rsid w:val="00787598"/>
    <w:rsid w:val="007A078A"/>
    <w:rsid w:val="007A7E05"/>
    <w:rsid w:val="007B1FF5"/>
    <w:rsid w:val="007B6D66"/>
    <w:rsid w:val="007B6D81"/>
    <w:rsid w:val="007C5DE2"/>
    <w:rsid w:val="007D15D0"/>
    <w:rsid w:val="007D1F28"/>
    <w:rsid w:val="007E52AD"/>
    <w:rsid w:val="00810242"/>
    <w:rsid w:val="0081401E"/>
    <w:rsid w:val="00814410"/>
    <w:rsid w:val="008164B3"/>
    <w:rsid w:val="008248B5"/>
    <w:rsid w:val="008367CC"/>
    <w:rsid w:val="00840D11"/>
    <w:rsid w:val="008453A7"/>
    <w:rsid w:val="00845BA2"/>
    <w:rsid w:val="00847858"/>
    <w:rsid w:val="00847A2C"/>
    <w:rsid w:val="00850A81"/>
    <w:rsid w:val="00870F3D"/>
    <w:rsid w:val="00875E94"/>
    <w:rsid w:val="00883E52"/>
    <w:rsid w:val="00893E9C"/>
    <w:rsid w:val="008A203F"/>
    <w:rsid w:val="008A4AB8"/>
    <w:rsid w:val="008A777E"/>
    <w:rsid w:val="008B23FA"/>
    <w:rsid w:val="008C4055"/>
    <w:rsid w:val="008C5C15"/>
    <w:rsid w:val="008C6C19"/>
    <w:rsid w:val="008D2A1C"/>
    <w:rsid w:val="008D329A"/>
    <w:rsid w:val="008E3EDA"/>
    <w:rsid w:val="008E6881"/>
    <w:rsid w:val="008F4598"/>
    <w:rsid w:val="00904162"/>
    <w:rsid w:val="00904183"/>
    <w:rsid w:val="00905C00"/>
    <w:rsid w:val="00915943"/>
    <w:rsid w:val="0091601F"/>
    <w:rsid w:val="00920E5F"/>
    <w:rsid w:val="00927B67"/>
    <w:rsid w:val="009378CA"/>
    <w:rsid w:val="00953412"/>
    <w:rsid w:val="0095626C"/>
    <w:rsid w:val="00967815"/>
    <w:rsid w:val="00970E11"/>
    <w:rsid w:val="00972B3F"/>
    <w:rsid w:val="00975617"/>
    <w:rsid w:val="009808E9"/>
    <w:rsid w:val="00980DCD"/>
    <w:rsid w:val="009902A2"/>
    <w:rsid w:val="00990430"/>
    <w:rsid w:val="00995EF7"/>
    <w:rsid w:val="0099727A"/>
    <w:rsid w:val="009A7823"/>
    <w:rsid w:val="009B341A"/>
    <w:rsid w:val="009C1BC9"/>
    <w:rsid w:val="009C5286"/>
    <w:rsid w:val="009C57C7"/>
    <w:rsid w:val="009D2193"/>
    <w:rsid w:val="009D7205"/>
    <w:rsid w:val="009E0C64"/>
    <w:rsid w:val="009E5399"/>
    <w:rsid w:val="009E7ABF"/>
    <w:rsid w:val="009F0AC0"/>
    <w:rsid w:val="009F2EFE"/>
    <w:rsid w:val="009F350D"/>
    <w:rsid w:val="009F5330"/>
    <w:rsid w:val="00A00A11"/>
    <w:rsid w:val="00A05505"/>
    <w:rsid w:val="00A06297"/>
    <w:rsid w:val="00A11B6B"/>
    <w:rsid w:val="00A24913"/>
    <w:rsid w:val="00A32AED"/>
    <w:rsid w:val="00A32FBD"/>
    <w:rsid w:val="00A442B3"/>
    <w:rsid w:val="00A521D0"/>
    <w:rsid w:val="00A56030"/>
    <w:rsid w:val="00A57129"/>
    <w:rsid w:val="00A579D6"/>
    <w:rsid w:val="00A61590"/>
    <w:rsid w:val="00A66A8F"/>
    <w:rsid w:val="00A67E91"/>
    <w:rsid w:val="00A76E31"/>
    <w:rsid w:val="00A81E3C"/>
    <w:rsid w:val="00A81FAC"/>
    <w:rsid w:val="00AA167A"/>
    <w:rsid w:val="00AA18CD"/>
    <w:rsid w:val="00AA6302"/>
    <w:rsid w:val="00AB2A81"/>
    <w:rsid w:val="00AD4481"/>
    <w:rsid w:val="00AE18A8"/>
    <w:rsid w:val="00AE612F"/>
    <w:rsid w:val="00AE7087"/>
    <w:rsid w:val="00AF2A6E"/>
    <w:rsid w:val="00AF6171"/>
    <w:rsid w:val="00AF6AC8"/>
    <w:rsid w:val="00B03291"/>
    <w:rsid w:val="00B06C59"/>
    <w:rsid w:val="00B10A2C"/>
    <w:rsid w:val="00B121F2"/>
    <w:rsid w:val="00B174D8"/>
    <w:rsid w:val="00B24B7F"/>
    <w:rsid w:val="00B43E9D"/>
    <w:rsid w:val="00B46400"/>
    <w:rsid w:val="00B617BA"/>
    <w:rsid w:val="00B705E5"/>
    <w:rsid w:val="00B83355"/>
    <w:rsid w:val="00B84FCF"/>
    <w:rsid w:val="00B865DA"/>
    <w:rsid w:val="00B92B1D"/>
    <w:rsid w:val="00BA008A"/>
    <w:rsid w:val="00BA14EF"/>
    <w:rsid w:val="00BA2EDE"/>
    <w:rsid w:val="00BB351E"/>
    <w:rsid w:val="00BB436D"/>
    <w:rsid w:val="00BB5FAF"/>
    <w:rsid w:val="00BB6174"/>
    <w:rsid w:val="00BC498F"/>
    <w:rsid w:val="00BC4A44"/>
    <w:rsid w:val="00BC5493"/>
    <w:rsid w:val="00BD1CD7"/>
    <w:rsid w:val="00BD4F82"/>
    <w:rsid w:val="00BE128B"/>
    <w:rsid w:val="00BE39BC"/>
    <w:rsid w:val="00C009B7"/>
    <w:rsid w:val="00C01986"/>
    <w:rsid w:val="00C026C8"/>
    <w:rsid w:val="00C07CA4"/>
    <w:rsid w:val="00C10E75"/>
    <w:rsid w:val="00C169DE"/>
    <w:rsid w:val="00C21B72"/>
    <w:rsid w:val="00C23359"/>
    <w:rsid w:val="00C2573C"/>
    <w:rsid w:val="00C268C7"/>
    <w:rsid w:val="00C2782E"/>
    <w:rsid w:val="00C27B1D"/>
    <w:rsid w:val="00C3114C"/>
    <w:rsid w:val="00C331C1"/>
    <w:rsid w:val="00C34B01"/>
    <w:rsid w:val="00C43AC9"/>
    <w:rsid w:val="00C46149"/>
    <w:rsid w:val="00C46300"/>
    <w:rsid w:val="00C47CD0"/>
    <w:rsid w:val="00C47EF5"/>
    <w:rsid w:val="00C545D3"/>
    <w:rsid w:val="00C6090E"/>
    <w:rsid w:val="00C70E93"/>
    <w:rsid w:val="00C71F41"/>
    <w:rsid w:val="00C825E4"/>
    <w:rsid w:val="00C84CAA"/>
    <w:rsid w:val="00C86125"/>
    <w:rsid w:val="00C87D36"/>
    <w:rsid w:val="00C9619E"/>
    <w:rsid w:val="00CB582D"/>
    <w:rsid w:val="00CC04EF"/>
    <w:rsid w:val="00CC0E16"/>
    <w:rsid w:val="00CC29BF"/>
    <w:rsid w:val="00CC2B43"/>
    <w:rsid w:val="00CC4CD2"/>
    <w:rsid w:val="00CD2605"/>
    <w:rsid w:val="00CE2207"/>
    <w:rsid w:val="00CE271A"/>
    <w:rsid w:val="00CF05BE"/>
    <w:rsid w:val="00CF22F7"/>
    <w:rsid w:val="00CF46B0"/>
    <w:rsid w:val="00CF6CB1"/>
    <w:rsid w:val="00CF758E"/>
    <w:rsid w:val="00D05DC6"/>
    <w:rsid w:val="00D10998"/>
    <w:rsid w:val="00D17A53"/>
    <w:rsid w:val="00D25505"/>
    <w:rsid w:val="00D30760"/>
    <w:rsid w:val="00D310A5"/>
    <w:rsid w:val="00D31AB8"/>
    <w:rsid w:val="00D34055"/>
    <w:rsid w:val="00D50250"/>
    <w:rsid w:val="00D5441A"/>
    <w:rsid w:val="00D568A9"/>
    <w:rsid w:val="00D641FE"/>
    <w:rsid w:val="00D67DB5"/>
    <w:rsid w:val="00D73730"/>
    <w:rsid w:val="00D81701"/>
    <w:rsid w:val="00D8269D"/>
    <w:rsid w:val="00D83959"/>
    <w:rsid w:val="00D90CD7"/>
    <w:rsid w:val="00D951CF"/>
    <w:rsid w:val="00DA53B9"/>
    <w:rsid w:val="00DA6825"/>
    <w:rsid w:val="00DA73B5"/>
    <w:rsid w:val="00DB4F0B"/>
    <w:rsid w:val="00DD1DA6"/>
    <w:rsid w:val="00DD4B8A"/>
    <w:rsid w:val="00DE1CA3"/>
    <w:rsid w:val="00DE27D2"/>
    <w:rsid w:val="00DE29FD"/>
    <w:rsid w:val="00DE393F"/>
    <w:rsid w:val="00DE5FA9"/>
    <w:rsid w:val="00DF1334"/>
    <w:rsid w:val="00DF17F8"/>
    <w:rsid w:val="00DF2700"/>
    <w:rsid w:val="00DF518C"/>
    <w:rsid w:val="00E00FF9"/>
    <w:rsid w:val="00E0140B"/>
    <w:rsid w:val="00E02BE0"/>
    <w:rsid w:val="00E11ED2"/>
    <w:rsid w:val="00E245A1"/>
    <w:rsid w:val="00E26410"/>
    <w:rsid w:val="00E415C3"/>
    <w:rsid w:val="00E4230D"/>
    <w:rsid w:val="00E4769D"/>
    <w:rsid w:val="00E542B4"/>
    <w:rsid w:val="00E62006"/>
    <w:rsid w:val="00E71758"/>
    <w:rsid w:val="00E73121"/>
    <w:rsid w:val="00E75855"/>
    <w:rsid w:val="00E76915"/>
    <w:rsid w:val="00E832BF"/>
    <w:rsid w:val="00E843CA"/>
    <w:rsid w:val="00E8479D"/>
    <w:rsid w:val="00E85853"/>
    <w:rsid w:val="00E86AD2"/>
    <w:rsid w:val="00EA466F"/>
    <w:rsid w:val="00EB1342"/>
    <w:rsid w:val="00EE1011"/>
    <w:rsid w:val="00EE4163"/>
    <w:rsid w:val="00EE5B87"/>
    <w:rsid w:val="00EF1ED7"/>
    <w:rsid w:val="00EF6BD4"/>
    <w:rsid w:val="00EF6ED2"/>
    <w:rsid w:val="00EF7A7A"/>
    <w:rsid w:val="00F00BB8"/>
    <w:rsid w:val="00F04D28"/>
    <w:rsid w:val="00F05956"/>
    <w:rsid w:val="00F07FD5"/>
    <w:rsid w:val="00F1373B"/>
    <w:rsid w:val="00F15A3A"/>
    <w:rsid w:val="00F25404"/>
    <w:rsid w:val="00F3170D"/>
    <w:rsid w:val="00F46F1E"/>
    <w:rsid w:val="00F50322"/>
    <w:rsid w:val="00F509DF"/>
    <w:rsid w:val="00F56177"/>
    <w:rsid w:val="00F564E8"/>
    <w:rsid w:val="00F5657F"/>
    <w:rsid w:val="00F650A1"/>
    <w:rsid w:val="00F705A5"/>
    <w:rsid w:val="00F72E38"/>
    <w:rsid w:val="00F74C64"/>
    <w:rsid w:val="00F7760A"/>
    <w:rsid w:val="00F861FB"/>
    <w:rsid w:val="00F876F9"/>
    <w:rsid w:val="00F943A3"/>
    <w:rsid w:val="00FA0E8E"/>
    <w:rsid w:val="00FB715C"/>
    <w:rsid w:val="00FC10B0"/>
    <w:rsid w:val="00FC7EFE"/>
    <w:rsid w:val="00FD2678"/>
    <w:rsid w:val="00FD2763"/>
    <w:rsid w:val="00FD6985"/>
    <w:rsid w:val="00FD739F"/>
    <w:rsid w:val="00FE3FFA"/>
    <w:rsid w:val="00FE42D5"/>
    <w:rsid w:val="00FE42EC"/>
    <w:rsid w:val="00FE7E0A"/>
    <w:rsid w:val="00FF22F8"/>
    <w:rsid w:val="00FF28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22F7"/>
    <w:rPr>
      <w:sz w:val="24"/>
      <w:szCs w:val="24"/>
    </w:rPr>
  </w:style>
  <w:style w:type="paragraph" w:styleId="1">
    <w:name w:val="heading 1"/>
    <w:basedOn w:val="a"/>
    <w:next w:val="a"/>
    <w:link w:val="10"/>
    <w:qFormat/>
    <w:rsid w:val="002E61D2"/>
    <w:pPr>
      <w:keepNext/>
      <w:jc w:val="center"/>
      <w:outlineLvl w:val="0"/>
    </w:pPr>
    <w:rPr>
      <w:rFonts w:ascii="Arial" w:hAnsi="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61D2"/>
    <w:rPr>
      <w:rFonts w:ascii="Arial" w:hAnsi="Arial"/>
      <w:b/>
      <w:sz w:val="28"/>
    </w:rPr>
  </w:style>
  <w:style w:type="paragraph" w:customStyle="1" w:styleId="ConsNormal">
    <w:name w:val="ConsNormal"/>
    <w:rsid w:val="00CF22F7"/>
    <w:pPr>
      <w:widowControl w:val="0"/>
      <w:autoSpaceDE w:val="0"/>
      <w:autoSpaceDN w:val="0"/>
      <w:adjustRightInd w:val="0"/>
      <w:ind w:firstLine="720"/>
    </w:pPr>
    <w:rPr>
      <w:sz w:val="24"/>
      <w:szCs w:val="24"/>
    </w:rPr>
  </w:style>
  <w:style w:type="paragraph" w:customStyle="1" w:styleId="a3">
    <w:name w:val="Стиль"/>
    <w:basedOn w:val="a"/>
    <w:rsid w:val="00CF22F7"/>
    <w:pPr>
      <w:spacing w:after="160" w:line="240" w:lineRule="exact"/>
    </w:pPr>
    <w:rPr>
      <w:rFonts w:ascii="Verdana" w:hAnsi="Verdana" w:cs="Verdana"/>
      <w:sz w:val="20"/>
      <w:szCs w:val="20"/>
      <w:lang w:val="en-US" w:eastAsia="en-US"/>
    </w:rPr>
  </w:style>
  <w:style w:type="paragraph" w:styleId="a4">
    <w:name w:val="Body Text"/>
    <w:basedOn w:val="a"/>
    <w:link w:val="a5"/>
    <w:rsid w:val="00CF22F7"/>
    <w:pPr>
      <w:ind w:firstLine="709"/>
      <w:jc w:val="both"/>
    </w:pPr>
  </w:style>
  <w:style w:type="character" w:customStyle="1" w:styleId="a5">
    <w:name w:val="Основной текст Знак"/>
    <w:basedOn w:val="a0"/>
    <w:link w:val="a4"/>
    <w:semiHidden/>
    <w:rsid w:val="00CF22F7"/>
    <w:rPr>
      <w:sz w:val="24"/>
      <w:szCs w:val="24"/>
      <w:lang w:val="ru-RU" w:eastAsia="ru-RU" w:bidi="ar-SA"/>
    </w:rPr>
  </w:style>
  <w:style w:type="paragraph" w:customStyle="1" w:styleId="ConsPlusNormal">
    <w:name w:val="ConsPlusNormal"/>
    <w:rsid w:val="00CF22F7"/>
    <w:pPr>
      <w:widowControl w:val="0"/>
      <w:autoSpaceDE w:val="0"/>
      <w:autoSpaceDN w:val="0"/>
      <w:adjustRightInd w:val="0"/>
      <w:ind w:firstLine="720"/>
    </w:pPr>
    <w:rPr>
      <w:rFonts w:ascii="Arial" w:hAnsi="Arial" w:cs="Arial"/>
    </w:rPr>
  </w:style>
  <w:style w:type="paragraph" w:styleId="a6">
    <w:name w:val="Body Text Indent"/>
    <w:basedOn w:val="a"/>
    <w:link w:val="a7"/>
    <w:rsid w:val="00CF22F7"/>
    <w:pPr>
      <w:spacing w:after="120"/>
      <w:ind w:left="283"/>
    </w:pPr>
  </w:style>
  <w:style w:type="character" w:customStyle="1" w:styleId="a7">
    <w:name w:val="Основной текст с отступом Знак"/>
    <w:basedOn w:val="a0"/>
    <w:link w:val="a6"/>
    <w:rsid w:val="00CF22F7"/>
    <w:rPr>
      <w:sz w:val="24"/>
      <w:szCs w:val="24"/>
      <w:lang w:val="ru-RU" w:eastAsia="ru-RU" w:bidi="ar-SA"/>
    </w:rPr>
  </w:style>
  <w:style w:type="character" w:styleId="a8">
    <w:name w:val="Hyperlink"/>
    <w:basedOn w:val="a0"/>
    <w:uiPriority w:val="99"/>
    <w:rsid w:val="00CF22F7"/>
    <w:rPr>
      <w:color w:val="0000FF"/>
      <w:u w:val="single"/>
    </w:rPr>
  </w:style>
  <w:style w:type="paragraph" w:styleId="a9">
    <w:name w:val="Title"/>
    <w:basedOn w:val="a"/>
    <w:link w:val="aa"/>
    <w:qFormat/>
    <w:rsid w:val="001F0FD4"/>
    <w:pPr>
      <w:widowControl w:val="0"/>
      <w:jc w:val="center"/>
    </w:pPr>
    <w:rPr>
      <w:b/>
      <w:caps/>
      <w:sz w:val="32"/>
      <w:szCs w:val="20"/>
    </w:rPr>
  </w:style>
  <w:style w:type="character" w:customStyle="1" w:styleId="aa">
    <w:name w:val="Название Знак"/>
    <w:basedOn w:val="a0"/>
    <w:link w:val="a9"/>
    <w:rsid w:val="001F0FD4"/>
    <w:rPr>
      <w:b/>
      <w:caps/>
      <w:sz w:val="32"/>
    </w:rPr>
  </w:style>
  <w:style w:type="character" w:customStyle="1" w:styleId="3">
    <w:name w:val="Заголовок №3_"/>
    <w:basedOn w:val="a0"/>
    <w:link w:val="30"/>
    <w:rsid w:val="009A7823"/>
    <w:rPr>
      <w:b/>
      <w:bCs/>
      <w:sz w:val="28"/>
      <w:szCs w:val="28"/>
      <w:shd w:val="clear" w:color="auto" w:fill="FFFFFF"/>
    </w:rPr>
  </w:style>
  <w:style w:type="paragraph" w:customStyle="1" w:styleId="30">
    <w:name w:val="Заголовок №3"/>
    <w:basedOn w:val="a"/>
    <w:link w:val="3"/>
    <w:rsid w:val="009A7823"/>
    <w:pPr>
      <w:widowControl w:val="0"/>
      <w:shd w:val="clear" w:color="auto" w:fill="FFFFFF"/>
      <w:spacing w:after="600" w:line="326" w:lineRule="exact"/>
      <w:jc w:val="center"/>
      <w:outlineLvl w:val="2"/>
    </w:pPr>
    <w:rPr>
      <w:b/>
      <w:bCs/>
      <w:sz w:val="28"/>
      <w:szCs w:val="28"/>
    </w:rPr>
  </w:style>
  <w:style w:type="table" w:styleId="ab">
    <w:name w:val="Table Grid"/>
    <w:basedOn w:val="a1"/>
    <w:rsid w:val="001A4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870F3D"/>
    <w:pPr>
      <w:tabs>
        <w:tab w:val="center" w:pos="4677"/>
        <w:tab w:val="right" w:pos="9355"/>
      </w:tabs>
    </w:pPr>
  </w:style>
  <w:style w:type="character" w:customStyle="1" w:styleId="ad">
    <w:name w:val="Верхний колонтитул Знак"/>
    <w:basedOn w:val="a0"/>
    <w:link w:val="ac"/>
    <w:uiPriority w:val="99"/>
    <w:rsid w:val="00870F3D"/>
    <w:rPr>
      <w:sz w:val="24"/>
      <w:szCs w:val="24"/>
    </w:rPr>
  </w:style>
  <w:style w:type="paragraph" w:styleId="ae">
    <w:name w:val="footer"/>
    <w:basedOn w:val="a"/>
    <w:link w:val="af"/>
    <w:rsid w:val="00870F3D"/>
    <w:pPr>
      <w:tabs>
        <w:tab w:val="center" w:pos="4677"/>
        <w:tab w:val="right" w:pos="9355"/>
      </w:tabs>
    </w:pPr>
  </w:style>
  <w:style w:type="character" w:customStyle="1" w:styleId="af">
    <w:name w:val="Нижний колонтитул Знак"/>
    <w:basedOn w:val="a0"/>
    <w:link w:val="ae"/>
    <w:rsid w:val="00870F3D"/>
    <w:rPr>
      <w:sz w:val="24"/>
      <w:szCs w:val="24"/>
    </w:rPr>
  </w:style>
  <w:style w:type="paragraph" w:customStyle="1" w:styleId="xl63">
    <w:name w:val="xl63"/>
    <w:basedOn w:val="a"/>
    <w:rsid w:val="008B23F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color w:val="000000"/>
      <w:sz w:val="18"/>
      <w:szCs w:val="18"/>
    </w:rPr>
  </w:style>
  <w:style w:type="paragraph" w:customStyle="1" w:styleId="xl64">
    <w:name w:val="xl64"/>
    <w:basedOn w:val="a"/>
    <w:rsid w:val="008B23FA"/>
    <w:pPr>
      <w:pBdr>
        <w:top w:val="single" w:sz="4" w:space="0" w:color="000000"/>
        <w:left w:val="single" w:sz="4" w:space="0" w:color="000000"/>
        <w:bottom w:val="single" w:sz="4" w:space="0" w:color="000000"/>
      </w:pBdr>
      <w:spacing w:before="100" w:beforeAutospacing="1" w:after="100" w:afterAutospacing="1"/>
      <w:textAlignment w:val="center"/>
    </w:pPr>
    <w:rPr>
      <w:b/>
      <w:bCs/>
      <w:color w:val="000000"/>
      <w:sz w:val="18"/>
      <w:szCs w:val="18"/>
    </w:rPr>
  </w:style>
  <w:style w:type="paragraph" w:customStyle="1" w:styleId="xl65">
    <w:name w:val="xl65"/>
    <w:basedOn w:val="a"/>
    <w:rsid w:val="008B23FA"/>
    <w:pPr>
      <w:pBdr>
        <w:top w:val="single" w:sz="4" w:space="0" w:color="000000"/>
        <w:left w:val="single" w:sz="4" w:space="0" w:color="000000"/>
        <w:bottom w:val="single" w:sz="4" w:space="0" w:color="000000"/>
        <w:right w:val="single" w:sz="8" w:space="0" w:color="auto"/>
      </w:pBdr>
      <w:spacing w:before="100" w:beforeAutospacing="1" w:after="100" w:afterAutospacing="1"/>
      <w:textAlignment w:val="center"/>
    </w:pPr>
    <w:rPr>
      <w:b/>
      <w:bCs/>
      <w:color w:val="000000"/>
      <w:sz w:val="18"/>
      <w:szCs w:val="18"/>
    </w:rPr>
  </w:style>
  <w:style w:type="paragraph" w:customStyle="1" w:styleId="xl66">
    <w:name w:val="xl66"/>
    <w:basedOn w:val="a"/>
    <w:rsid w:val="008B23F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8"/>
      <w:szCs w:val="18"/>
    </w:rPr>
  </w:style>
  <w:style w:type="paragraph" w:customStyle="1" w:styleId="xl67">
    <w:name w:val="xl67"/>
    <w:basedOn w:val="a"/>
    <w:rsid w:val="008B23FA"/>
    <w:pPr>
      <w:pBdr>
        <w:top w:val="single" w:sz="4" w:space="0" w:color="000000"/>
        <w:left w:val="single" w:sz="4" w:space="0" w:color="000000"/>
        <w:bottom w:val="single" w:sz="4" w:space="0" w:color="000000"/>
      </w:pBdr>
      <w:spacing w:before="100" w:beforeAutospacing="1" w:after="100" w:afterAutospacing="1"/>
      <w:textAlignment w:val="center"/>
    </w:pPr>
    <w:rPr>
      <w:color w:val="000000"/>
      <w:sz w:val="18"/>
      <w:szCs w:val="18"/>
    </w:rPr>
  </w:style>
  <w:style w:type="paragraph" w:customStyle="1" w:styleId="xl68">
    <w:name w:val="xl68"/>
    <w:basedOn w:val="a"/>
    <w:rsid w:val="008B23FA"/>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color w:val="000000"/>
      <w:sz w:val="18"/>
      <w:szCs w:val="18"/>
    </w:rPr>
  </w:style>
  <w:style w:type="paragraph" w:customStyle="1" w:styleId="xl69">
    <w:name w:val="xl69"/>
    <w:basedOn w:val="a"/>
    <w:rsid w:val="008B23FA"/>
    <w:pPr>
      <w:pBdr>
        <w:top w:val="single" w:sz="4" w:space="0" w:color="000000"/>
        <w:left w:val="single" w:sz="4" w:space="0" w:color="000000"/>
        <w:bottom w:val="single" w:sz="4" w:space="0" w:color="000000"/>
      </w:pBdr>
      <w:spacing w:before="100" w:beforeAutospacing="1" w:after="100" w:afterAutospacing="1"/>
      <w:jc w:val="right"/>
      <w:textAlignment w:val="center"/>
    </w:pPr>
    <w:rPr>
      <w:color w:val="000000"/>
      <w:sz w:val="18"/>
      <w:szCs w:val="18"/>
    </w:rPr>
  </w:style>
  <w:style w:type="paragraph" w:customStyle="1" w:styleId="xl70">
    <w:name w:val="xl70"/>
    <w:basedOn w:val="a"/>
    <w:rsid w:val="008B23FA"/>
    <w:pPr>
      <w:pBdr>
        <w:top w:val="single" w:sz="4" w:space="0" w:color="000000"/>
        <w:left w:val="single" w:sz="4" w:space="0" w:color="000000"/>
        <w:bottom w:val="single" w:sz="4" w:space="0" w:color="000000"/>
        <w:right w:val="single" w:sz="8" w:space="0" w:color="auto"/>
      </w:pBdr>
      <w:spacing w:before="100" w:beforeAutospacing="1" w:after="100" w:afterAutospacing="1"/>
      <w:jc w:val="right"/>
      <w:textAlignment w:val="center"/>
    </w:pPr>
    <w:rPr>
      <w:color w:val="000000"/>
      <w:sz w:val="18"/>
      <w:szCs w:val="18"/>
    </w:rPr>
  </w:style>
  <w:style w:type="paragraph" w:customStyle="1" w:styleId="xl71">
    <w:name w:val="xl71"/>
    <w:basedOn w:val="a"/>
    <w:rsid w:val="008B23FA"/>
    <w:pPr>
      <w:spacing w:before="100" w:beforeAutospacing="1" w:after="100" w:afterAutospacing="1"/>
    </w:pPr>
  </w:style>
  <w:style w:type="paragraph" w:customStyle="1" w:styleId="xl72">
    <w:name w:val="xl72"/>
    <w:basedOn w:val="a"/>
    <w:rsid w:val="008B23FA"/>
    <w:pPr>
      <w:spacing w:before="100" w:beforeAutospacing="1" w:after="100" w:afterAutospacing="1"/>
    </w:pPr>
    <w:rPr>
      <w:color w:val="000000"/>
      <w:sz w:val="20"/>
      <w:szCs w:val="20"/>
    </w:rPr>
  </w:style>
  <w:style w:type="paragraph" w:customStyle="1" w:styleId="xl73">
    <w:name w:val="xl73"/>
    <w:basedOn w:val="a"/>
    <w:rsid w:val="008B23FA"/>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b/>
      <w:bCs/>
      <w:color w:val="000000"/>
      <w:sz w:val="18"/>
      <w:szCs w:val="18"/>
    </w:rPr>
  </w:style>
  <w:style w:type="paragraph" w:customStyle="1" w:styleId="xl74">
    <w:name w:val="xl74"/>
    <w:basedOn w:val="a"/>
    <w:rsid w:val="008B23FA"/>
    <w:pPr>
      <w:pBdr>
        <w:top w:val="single" w:sz="8" w:space="0" w:color="000000"/>
        <w:left w:val="single" w:sz="8" w:space="0" w:color="000000"/>
        <w:right w:val="single" w:sz="8" w:space="0" w:color="auto"/>
      </w:pBdr>
      <w:spacing w:before="100" w:beforeAutospacing="1" w:after="100" w:afterAutospacing="1"/>
      <w:jc w:val="center"/>
      <w:textAlignment w:val="center"/>
    </w:pPr>
    <w:rPr>
      <w:b/>
      <w:bCs/>
      <w:color w:val="000000"/>
      <w:sz w:val="18"/>
      <w:szCs w:val="18"/>
    </w:rPr>
  </w:style>
  <w:style w:type="paragraph" w:customStyle="1" w:styleId="xl75">
    <w:name w:val="xl75"/>
    <w:basedOn w:val="a"/>
    <w:rsid w:val="008B23FA"/>
    <w:pPr>
      <w:pBdr>
        <w:top w:val="single" w:sz="8" w:space="0" w:color="000000"/>
        <w:left w:val="single" w:sz="8" w:space="0" w:color="auto"/>
        <w:bottom w:val="single" w:sz="4" w:space="0" w:color="000000"/>
        <w:right w:val="single" w:sz="8" w:space="0" w:color="000000"/>
      </w:pBdr>
      <w:spacing w:before="100" w:beforeAutospacing="1" w:after="100" w:afterAutospacing="1"/>
      <w:jc w:val="center"/>
      <w:textAlignment w:val="center"/>
    </w:pPr>
    <w:rPr>
      <w:b/>
      <w:bCs/>
      <w:color w:val="000000"/>
      <w:sz w:val="18"/>
      <w:szCs w:val="18"/>
    </w:rPr>
  </w:style>
  <w:style w:type="paragraph" w:customStyle="1" w:styleId="xl76">
    <w:name w:val="xl76"/>
    <w:basedOn w:val="a"/>
    <w:rsid w:val="008B23FA"/>
    <w:pPr>
      <w:pBdr>
        <w:top w:val="single" w:sz="8"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b/>
      <w:bCs/>
      <w:color w:val="000000"/>
      <w:sz w:val="18"/>
      <w:szCs w:val="18"/>
    </w:rPr>
  </w:style>
  <w:style w:type="paragraph" w:customStyle="1" w:styleId="xl77">
    <w:name w:val="xl77"/>
    <w:basedOn w:val="a"/>
    <w:rsid w:val="008B23FA"/>
    <w:pPr>
      <w:pBdr>
        <w:top w:val="single" w:sz="8" w:space="0" w:color="000000"/>
        <w:left w:val="single" w:sz="8" w:space="0" w:color="000000"/>
        <w:bottom w:val="single" w:sz="8" w:space="0" w:color="000000"/>
      </w:pBdr>
      <w:spacing w:before="100" w:beforeAutospacing="1" w:after="100" w:afterAutospacing="1"/>
      <w:jc w:val="center"/>
      <w:textAlignment w:val="center"/>
    </w:pPr>
    <w:rPr>
      <w:b/>
      <w:bCs/>
      <w:color w:val="000000"/>
      <w:sz w:val="18"/>
      <w:szCs w:val="18"/>
    </w:rPr>
  </w:style>
  <w:style w:type="paragraph" w:customStyle="1" w:styleId="xl78">
    <w:name w:val="xl78"/>
    <w:basedOn w:val="a"/>
    <w:rsid w:val="008B23FA"/>
    <w:pPr>
      <w:pBdr>
        <w:top w:val="single" w:sz="8" w:space="0" w:color="000000"/>
        <w:left w:val="single" w:sz="8" w:space="0" w:color="000000"/>
        <w:bottom w:val="single" w:sz="4" w:space="0" w:color="000000"/>
      </w:pBdr>
      <w:spacing w:before="100" w:beforeAutospacing="1" w:after="100" w:afterAutospacing="1"/>
      <w:jc w:val="center"/>
      <w:textAlignment w:val="center"/>
    </w:pPr>
    <w:rPr>
      <w:b/>
      <w:bCs/>
      <w:color w:val="000000"/>
      <w:sz w:val="18"/>
      <w:szCs w:val="18"/>
    </w:rPr>
  </w:style>
  <w:style w:type="paragraph" w:customStyle="1" w:styleId="xl79">
    <w:name w:val="xl79"/>
    <w:basedOn w:val="a"/>
    <w:rsid w:val="008B23F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80">
    <w:name w:val="xl80"/>
    <w:basedOn w:val="a"/>
    <w:rsid w:val="008B23FA"/>
    <w:pPr>
      <w:pBdr>
        <w:top w:val="single" w:sz="8" w:space="0" w:color="000000"/>
        <w:left w:val="single" w:sz="8" w:space="0" w:color="auto"/>
        <w:bottom w:val="single" w:sz="4" w:space="0" w:color="000000"/>
        <w:right w:val="single" w:sz="4" w:space="0" w:color="000000"/>
      </w:pBdr>
      <w:spacing w:before="100" w:beforeAutospacing="1" w:after="100" w:afterAutospacing="1"/>
      <w:jc w:val="center"/>
      <w:textAlignment w:val="center"/>
    </w:pPr>
    <w:rPr>
      <w:b/>
      <w:bCs/>
      <w:color w:val="000000"/>
      <w:sz w:val="18"/>
      <w:szCs w:val="18"/>
    </w:rPr>
  </w:style>
  <w:style w:type="paragraph" w:customStyle="1" w:styleId="xl81">
    <w:name w:val="xl81"/>
    <w:basedOn w:val="a"/>
    <w:rsid w:val="008B23FA"/>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center"/>
    </w:pPr>
    <w:rPr>
      <w:b/>
      <w:bCs/>
      <w:color w:val="000000"/>
      <w:sz w:val="18"/>
      <w:szCs w:val="18"/>
    </w:rPr>
  </w:style>
  <w:style w:type="paragraph" w:customStyle="1" w:styleId="xl82">
    <w:name w:val="xl82"/>
    <w:basedOn w:val="a"/>
    <w:rsid w:val="008B23FA"/>
    <w:pPr>
      <w:pBdr>
        <w:top w:val="single" w:sz="8" w:space="0" w:color="000000"/>
        <w:left w:val="single" w:sz="4" w:space="0" w:color="000000"/>
        <w:bottom w:val="single" w:sz="4" w:space="0" w:color="000000"/>
      </w:pBdr>
      <w:spacing w:before="100" w:beforeAutospacing="1" w:after="100" w:afterAutospacing="1"/>
      <w:textAlignment w:val="center"/>
    </w:pPr>
    <w:rPr>
      <w:b/>
      <w:bCs/>
      <w:color w:val="000000"/>
      <w:sz w:val="18"/>
      <w:szCs w:val="18"/>
    </w:rPr>
  </w:style>
  <w:style w:type="paragraph" w:customStyle="1" w:styleId="xl83">
    <w:name w:val="xl83"/>
    <w:basedOn w:val="a"/>
    <w:rsid w:val="008B23FA"/>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b/>
      <w:bCs/>
      <w:color w:val="000000"/>
      <w:sz w:val="18"/>
      <w:szCs w:val="18"/>
    </w:rPr>
  </w:style>
  <w:style w:type="paragraph" w:customStyle="1" w:styleId="xl84">
    <w:name w:val="xl84"/>
    <w:basedOn w:val="a"/>
    <w:rsid w:val="008B23FA"/>
    <w:pPr>
      <w:pBdr>
        <w:top w:val="single" w:sz="4" w:space="0" w:color="000000"/>
        <w:left w:val="single" w:sz="4" w:space="0" w:color="000000"/>
        <w:bottom w:val="single" w:sz="4" w:space="0" w:color="000000"/>
      </w:pBdr>
      <w:spacing w:before="100" w:beforeAutospacing="1" w:after="100" w:afterAutospacing="1"/>
      <w:textAlignment w:val="center"/>
    </w:pPr>
    <w:rPr>
      <w:b/>
      <w:bCs/>
      <w:color w:val="000000"/>
      <w:sz w:val="18"/>
      <w:szCs w:val="18"/>
    </w:rPr>
  </w:style>
  <w:style w:type="paragraph" w:customStyle="1" w:styleId="xl85">
    <w:name w:val="xl85"/>
    <w:basedOn w:val="a"/>
    <w:rsid w:val="008B23FA"/>
    <w:pPr>
      <w:pBdr>
        <w:top w:val="single" w:sz="4" w:space="0" w:color="000000"/>
        <w:left w:val="single" w:sz="4" w:space="0" w:color="000000"/>
        <w:bottom w:val="single" w:sz="4" w:space="0" w:color="000000"/>
        <w:right w:val="single" w:sz="8" w:space="0" w:color="auto"/>
      </w:pBdr>
      <w:spacing w:before="100" w:beforeAutospacing="1" w:after="100" w:afterAutospacing="1"/>
      <w:textAlignment w:val="center"/>
    </w:pPr>
    <w:rPr>
      <w:b/>
      <w:bCs/>
      <w:color w:val="000000"/>
      <w:sz w:val="18"/>
      <w:szCs w:val="18"/>
    </w:rPr>
  </w:style>
  <w:style w:type="paragraph" w:customStyle="1" w:styleId="xl86">
    <w:name w:val="xl86"/>
    <w:basedOn w:val="a"/>
    <w:rsid w:val="008B23F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color w:val="000000"/>
      <w:sz w:val="18"/>
      <w:szCs w:val="18"/>
    </w:rPr>
  </w:style>
  <w:style w:type="paragraph" w:customStyle="1" w:styleId="xl87">
    <w:name w:val="xl87"/>
    <w:basedOn w:val="a"/>
    <w:rsid w:val="008B23FA"/>
    <w:pPr>
      <w:pBdr>
        <w:top w:val="single" w:sz="4" w:space="0" w:color="000000"/>
        <w:left w:val="single" w:sz="4" w:space="0" w:color="000000"/>
        <w:bottom w:val="single" w:sz="4" w:space="0" w:color="000000"/>
      </w:pBdr>
      <w:spacing w:before="100" w:beforeAutospacing="1" w:after="100" w:afterAutospacing="1"/>
      <w:textAlignment w:val="center"/>
    </w:pPr>
    <w:rPr>
      <w:sz w:val="18"/>
      <w:szCs w:val="18"/>
    </w:rPr>
  </w:style>
  <w:style w:type="paragraph" w:customStyle="1" w:styleId="xl88">
    <w:name w:val="xl88"/>
    <w:basedOn w:val="a"/>
    <w:rsid w:val="008B23F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8"/>
      <w:szCs w:val="18"/>
    </w:rPr>
  </w:style>
  <w:style w:type="paragraph" w:customStyle="1" w:styleId="xl89">
    <w:name w:val="xl89"/>
    <w:basedOn w:val="a"/>
    <w:rsid w:val="008B23FA"/>
    <w:pPr>
      <w:pBdr>
        <w:top w:val="single" w:sz="4" w:space="0" w:color="000000"/>
        <w:left w:val="single" w:sz="4" w:space="0" w:color="000000"/>
        <w:bottom w:val="single" w:sz="4" w:space="0" w:color="000000"/>
        <w:right w:val="single" w:sz="8" w:space="0" w:color="auto"/>
      </w:pBdr>
      <w:spacing w:before="100" w:beforeAutospacing="1" w:after="100" w:afterAutospacing="1"/>
      <w:jc w:val="right"/>
      <w:textAlignment w:val="center"/>
    </w:pPr>
    <w:rPr>
      <w:sz w:val="18"/>
      <w:szCs w:val="18"/>
    </w:rPr>
  </w:style>
  <w:style w:type="paragraph" w:customStyle="1" w:styleId="xl90">
    <w:name w:val="xl90"/>
    <w:basedOn w:val="a"/>
    <w:rsid w:val="008B23FA"/>
    <w:pPr>
      <w:pBdr>
        <w:top w:val="single" w:sz="4" w:space="0" w:color="000000"/>
        <w:left w:val="single" w:sz="4" w:space="0" w:color="000000"/>
        <w:bottom w:val="single" w:sz="4" w:space="0" w:color="000000"/>
        <w:right w:val="single" w:sz="8" w:space="0" w:color="auto"/>
      </w:pBdr>
      <w:spacing w:before="100" w:beforeAutospacing="1" w:after="100" w:afterAutospacing="1"/>
      <w:jc w:val="right"/>
      <w:textAlignment w:val="center"/>
    </w:pPr>
    <w:rPr>
      <w:b/>
      <w:bCs/>
      <w:color w:val="000000"/>
      <w:sz w:val="18"/>
      <w:szCs w:val="18"/>
    </w:rPr>
  </w:style>
  <w:style w:type="paragraph" w:customStyle="1" w:styleId="xl91">
    <w:name w:val="xl91"/>
    <w:basedOn w:val="a"/>
    <w:rsid w:val="008B23F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sz w:val="18"/>
      <w:szCs w:val="18"/>
    </w:rPr>
  </w:style>
  <w:style w:type="paragraph" w:customStyle="1" w:styleId="xl92">
    <w:name w:val="xl92"/>
    <w:basedOn w:val="a"/>
    <w:rsid w:val="008B23FA"/>
    <w:pPr>
      <w:spacing w:before="100" w:beforeAutospacing="1" w:after="100" w:afterAutospacing="1"/>
      <w:textAlignment w:val="center"/>
    </w:pPr>
  </w:style>
  <w:style w:type="paragraph" w:customStyle="1" w:styleId="xl93">
    <w:name w:val="xl93"/>
    <w:basedOn w:val="a"/>
    <w:rsid w:val="008B23FA"/>
    <w:pPr>
      <w:pBdr>
        <w:left w:val="single" w:sz="4" w:space="0" w:color="000000"/>
        <w:right w:val="single" w:sz="4" w:space="0" w:color="000000"/>
      </w:pBdr>
      <w:spacing w:before="100" w:beforeAutospacing="1" w:after="100" w:afterAutospacing="1"/>
      <w:jc w:val="right"/>
      <w:textAlignment w:val="center"/>
    </w:pPr>
    <w:rPr>
      <w:color w:val="000000"/>
      <w:sz w:val="18"/>
      <w:szCs w:val="18"/>
    </w:rPr>
  </w:style>
  <w:style w:type="paragraph" w:customStyle="1" w:styleId="xl94">
    <w:name w:val="xl94"/>
    <w:basedOn w:val="a"/>
    <w:rsid w:val="008B23FA"/>
    <w:pPr>
      <w:pBdr>
        <w:top w:val="single" w:sz="4" w:space="0" w:color="000000"/>
        <w:left w:val="single" w:sz="4" w:space="0" w:color="000000"/>
        <w:bottom w:val="single" w:sz="4" w:space="0" w:color="000000"/>
      </w:pBdr>
      <w:spacing w:before="100" w:beforeAutospacing="1" w:after="100" w:afterAutospacing="1"/>
      <w:textAlignment w:val="center"/>
    </w:pPr>
    <w:rPr>
      <w:color w:val="000000"/>
      <w:sz w:val="18"/>
      <w:szCs w:val="18"/>
    </w:rPr>
  </w:style>
  <w:style w:type="paragraph" w:customStyle="1" w:styleId="xl95">
    <w:name w:val="xl95"/>
    <w:basedOn w:val="a"/>
    <w:rsid w:val="008B23FA"/>
    <w:pPr>
      <w:pBdr>
        <w:top w:val="single" w:sz="4" w:space="0" w:color="auto"/>
        <w:left w:val="single" w:sz="8" w:space="0" w:color="auto"/>
        <w:bottom w:val="single" w:sz="4" w:space="0" w:color="auto"/>
      </w:pBdr>
      <w:spacing w:before="100" w:beforeAutospacing="1" w:after="100" w:afterAutospacing="1"/>
      <w:jc w:val="center"/>
      <w:textAlignment w:val="center"/>
    </w:pPr>
    <w:rPr>
      <w:sz w:val="18"/>
      <w:szCs w:val="18"/>
    </w:rPr>
  </w:style>
  <w:style w:type="paragraph" w:customStyle="1" w:styleId="xl96">
    <w:name w:val="xl96"/>
    <w:basedOn w:val="a"/>
    <w:rsid w:val="008B23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
    <w:rsid w:val="008B23FA"/>
    <w:pPr>
      <w:pBdr>
        <w:left w:val="single" w:sz="4" w:space="0" w:color="000000"/>
        <w:bottom w:val="single" w:sz="8" w:space="0" w:color="auto"/>
      </w:pBdr>
      <w:spacing w:before="100" w:beforeAutospacing="1" w:after="100" w:afterAutospacing="1"/>
      <w:textAlignment w:val="center"/>
    </w:pPr>
    <w:rPr>
      <w:b/>
      <w:bCs/>
      <w:color w:val="000000"/>
      <w:sz w:val="18"/>
      <w:szCs w:val="18"/>
    </w:rPr>
  </w:style>
  <w:style w:type="paragraph" w:customStyle="1" w:styleId="xl98">
    <w:name w:val="xl98"/>
    <w:basedOn w:val="a"/>
    <w:rsid w:val="008B23F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b/>
      <w:bCs/>
      <w:color w:val="000000"/>
      <w:sz w:val="18"/>
      <w:szCs w:val="18"/>
    </w:rPr>
  </w:style>
  <w:style w:type="paragraph" w:customStyle="1" w:styleId="xl99">
    <w:name w:val="xl99"/>
    <w:basedOn w:val="a"/>
    <w:rsid w:val="008B23FA"/>
    <w:pPr>
      <w:pBdr>
        <w:top w:val="single" w:sz="4" w:space="0" w:color="000000"/>
        <w:bottom w:val="single" w:sz="4" w:space="0" w:color="000000"/>
      </w:pBdr>
      <w:spacing w:before="100" w:beforeAutospacing="1" w:after="100" w:afterAutospacing="1"/>
      <w:textAlignment w:val="center"/>
    </w:pPr>
    <w:rPr>
      <w:color w:val="000000"/>
      <w:sz w:val="18"/>
      <w:szCs w:val="18"/>
    </w:rPr>
  </w:style>
  <w:style w:type="paragraph" w:customStyle="1" w:styleId="xl100">
    <w:name w:val="xl100"/>
    <w:basedOn w:val="a"/>
    <w:rsid w:val="008B23FA"/>
    <w:pPr>
      <w:pBdr>
        <w:left w:val="single" w:sz="8" w:space="0" w:color="auto"/>
        <w:bottom w:val="single" w:sz="4" w:space="0" w:color="000000"/>
        <w:right w:val="single" w:sz="4" w:space="0" w:color="000000"/>
      </w:pBdr>
      <w:spacing w:before="100" w:beforeAutospacing="1" w:after="100" w:afterAutospacing="1"/>
      <w:jc w:val="center"/>
      <w:textAlignment w:val="center"/>
    </w:pPr>
    <w:rPr>
      <w:b/>
      <w:bCs/>
      <w:color w:val="000000"/>
      <w:sz w:val="18"/>
      <w:szCs w:val="18"/>
    </w:rPr>
  </w:style>
  <w:style w:type="paragraph" w:customStyle="1" w:styleId="xl101">
    <w:name w:val="xl101"/>
    <w:basedOn w:val="a"/>
    <w:rsid w:val="008B23FA"/>
    <w:pPr>
      <w:pBdr>
        <w:left w:val="single" w:sz="4" w:space="0" w:color="000000"/>
        <w:bottom w:val="single" w:sz="4" w:space="0" w:color="000000"/>
        <w:right w:val="single" w:sz="4" w:space="0" w:color="000000"/>
      </w:pBdr>
      <w:spacing w:before="100" w:beforeAutospacing="1" w:after="100" w:afterAutospacing="1"/>
      <w:textAlignment w:val="center"/>
    </w:pPr>
    <w:rPr>
      <w:b/>
      <w:bCs/>
      <w:color w:val="000000"/>
      <w:sz w:val="18"/>
      <w:szCs w:val="18"/>
    </w:rPr>
  </w:style>
  <w:style w:type="paragraph" w:customStyle="1" w:styleId="xl102">
    <w:name w:val="xl102"/>
    <w:basedOn w:val="a"/>
    <w:rsid w:val="008B23FA"/>
    <w:pPr>
      <w:pBdr>
        <w:top w:val="single" w:sz="4" w:space="0" w:color="000000"/>
        <w:left w:val="single" w:sz="8" w:space="0" w:color="auto"/>
        <w:right w:val="single" w:sz="4" w:space="0" w:color="000000"/>
      </w:pBdr>
      <w:spacing w:before="100" w:beforeAutospacing="1" w:after="100" w:afterAutospacing="1"/>
      <w:jc w:val="center"/>
      <w:textAlignment w:val="center"/>
    </w:pPr>
    <w:rPr>
      <w:color w:val="000000"/>
      <w:sz w:val="18"/>
      <w:szCs w:val="18"/>
    </w:rPr>
  </w:style>
  <w:style w:type="paragraph" w:customStyle="1" w:styleId="xl103">
    <w:name w:val="xl103"/>
    <w:basedOn w:val="a"/>
    <w:rsid w:val="008B23FA"/>
    <w:pPr>
      <w:pBdr>
        <w:top w:val="single" w:sz="4" w:space="0" w:color="000000"/>
        <w:left w:val="single" w:sz="4" w:space="0" w:color="000000"/>
        <w:right w:val="single" w:sz="4" w:space="0" w:color="000000"/>
      </w:pBdr>
      <w:spacing w:before="100" w:beforeAutospacing="1" w:after="100" w:afterAutospacing="1"/>
      <w:textAlignment w:val="center"/>
    </w:pPr>
    <w:rPr>
      <w:color w:val="000000"/>
      <w:sz w:val="18"/>
      <w:szCs w:val="18"/>
    </w:rPr>
  </w:style>
  <w:style w:type="paragraph" w:customStyle="1" w:styleId="xl104">
    <w:name w:val="xl104"/>
    <w:basedOn w:val="a"/>
    <w:rsid w:val="008B23FA"/>
    <w:pPr>
      <w:pBdr>
        <w:top w:val="single" w:sz="4" w:space="0" w:color="000000"/>
        <w:left w:val="single" w:sz="4" w:space="0" w:color="000000"/>
      </w:pBdr>
      <w:spacing w:before="100" w:beforeAutospacing="1" w:after="100" w:afterAutospacing="1"/>
      <w:textAlignment w:val="center"/>
    </w:pPr>
    <w:rPr>
      <w:color w:val="000000"/>
      <w:sz w:val="18"/>
      <w:szCs w:val="18"/>
    </w:rPr>
  </w:style>
  <w:style w:type="paragraph" w:customStyle="1" w:styleId="xl105">
    <w:name w:val="xl105"/>
    <w:basedOn w:val="a"/>
    <w:rsid w:val="008B23FA"/>
    <w:pPr>
      <w:pBdr>
        <w:top w:val="single" w:sz="4" w:space="0" w:color="000000"/>
        <w:left w:val="single" w:sz="4" w:space="0" w:color="000000"/>
        <w:right w:val="single" w:sz="4" w:space="0" w:color="000000"/>
      </w:pBdr>
      <w:spacing w:before="100" w:beforeAutospacing="1" w:after="100" w:afterAutospacing="1"/>
      <w:jc w:val="right"/>
      <w:textAlignment w:val="center"/>
    </w:pPr>
    <w:rPr>
      <w:color w:val="000000"/>
      <w:sz w:val="18"/>
      <w:szCs w:val="18"/>
    </w:rPr>
  </w:style>
  <w:style w:type="paragraph" w:customStyle="1" w:styleId="xl106">
    <w:name w:val="xl106"/>
    <w:basedOn w:val="a"/>
    <w:rsid w:val="008B23FA"/>
    <w:pPr>
      <w:pBdr>
        <w:top w:val="single" w:sz="4" w:space="0" w:color="000000"/>
        <w:left w:val="single" w:sz="4" w:space="0" w:color="000000"/>
        <w:right w:val="single" w:sz="8" w:space="0" w:color="auto"/>
      </w:pBdr>
      <w:spacing w:before="100" w:beforeAutospacing="1" w:after="100" w:afterAutospacing="1"/>
      <w:jc w:val="right"/>
      <w:textAlignment w:val="center"/>
    </w:pPr>
    <w:rPr>
      <w:color w:val="000000"/>
      <w:sz w:val="18"/>
      <w:szCs w:val="18"/>
    </w:rPr>
  </w:style>
  <w:style w:type="paragraph" w:customStyle="1" w:styleId="xl107">
    <w:name w:val="xl107"/>
    <w:basedOn w:val="a"/>
    <w:rsid w:val="008B23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108">
    <w:name w:val="xl108"/>
    <w:basedOn w:val="a"/>
    <w:rsid w:val="008B23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109">
    <w:name w:val="xl109"/>
    <w:basedOn w:val="a"/>
    <w:rsid w:val="008B23F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rPr>
  </w:style>
  <w:style w:type="paragraph" w:customStyle="1" w:styleId="xl110">
    <w:name w:val="xl110"/>
    <w:basedOn w:val="a"/>
    <w:rsid w:val="008B23FA"/>
    <w:pPr>
      <w:pBdr>
        <w:top w:val="single" w:sz="4" w:space="0" w:color="000000"/>
        <w:left w:val="single" w:sz="4" w:space="0" w:color="000000"/>
        <w:right w:val="single" w:sz="8" w:space="0" w:color="auto"/>
      </w:pBdr>
      <w:spacing w:before="100" w:beforeAutospacing="1" w:after="100" w:afterAutospacing="1"/>
      <w:jc w:val="right"/>
      <w:textAlignment w:val="center"/>
    </w:pPr>
    <w:rPr>
      <w:b/>
      <w:bCs/>
      <w:color w:val="000000"/>
      <w:sz w:val="18"/>
      <w:szCs w:val="18"/>
    </w:rPr>
  </w:style>
  <w:style w:type="paragraph" w:customStyle="1" w:styleId="xl111">
    <w:name w:val="xl111"/>
    <w:basedOn w:val="a"/>
    <w:rsid w:val="008B23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112">
    <w:name w:val="xl112"/>
    <w:basedOn w:val="a"/>
    <w:rsid w:val="008B23F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
    <w:rsid w:val="008B23F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14">
    <w:name w:val="xl114"/>
    <w:basedOn w:val="a"/>
    <w:rsid w:val="008B23FA"/>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color w:val="000000"/>
      <w:sz w:val="18"/>
      <w:szCs w:val="18"/>
    </w:rPr>
  </w:style>
  <w:style w:type="paragraph" w:customStyle="1" w:styleId="xl115">
    <w:name w:val="xl115"/>
    <w:basedOn w:val="a"/>
    <w:rsid w:val="008B23FA"/>
    <w:pPr>
      <w:spacing w:before="100" w:beforeAutospacing="1" w:after="100" w:afterAutospacing="1"/>
      <w:textAlignment w:val="top"/>
    </w:pPr>
    <w:rPr>
      <w:color w:val="000000"/>
      <w:sz w:val="18"/>
      <w:szCs w:val="18"/>
    </w:rPr>
  </w:style>
  <w:style w:type="paragraph" w:customStyle="1" w:styleId="xl116">
    <w:name w:val="xl116"/>
    <w:basedOn w:val="a"/>
    <w:rsid w:val="008B23FA"/>
    <w:pPr>
      <w:pBdr>
        <w:top w:val="single" w:sz="8" w:space="0" w:color="auto"/>
        <w:left w:val="single" w:sz="8" w:space="0" w:color="000000"/>
        <w:bottom w:val="single" w:sz="8" w:space="0" w:color="000000"/>
      </w:pBdr>
      <w:spacing w:before="100" w:beforeAutospacing="1" w:after="100" w:afterAutospacing="1"/>
      <w:jc w:val="center"/>
      <w:textAlignment w:val="center"/>
    </w:pPr>
    <w:rPr>
      <w:b/>
      <w:bCs/>
      <w:color w:val="000000"/>
      <w:sz w:val="18"/>
      <w:szCs w:val="18"/>
    </w:rPr>
  </w:style>
  <w:style w:type="paragraph" w:customStyle="1" w:styleId="xl117">
    <w:name w:val="xl117"/>
    <w:basedOn w:val="a"/>
    <w:rsid w:val="008B23FA"/>
    <w:pPr>
      <w:pBdr>
        <w:top w:val="single" w:sz="8" w:space="0" w:color="auto"/>
        <w:bottom w:val="single" w:sz="8" w:space="0" w:color="000000"/>
        <w:right w:val="single" w:sz="8" w:space="0" w:color="auto"/>
      </w:pBdr>
      <w:spacing w:before="100" w:beforeAutospacing="1" w:after="100" w:afterAutospacing="1"/>
      <w:jc w:val="center"/>
      <w:textAlignment w:val="center"/>
    </w:pPr>
    <w:rPr>
      <w:b/>
      <w:bCs/>
      <w:color w:val="000000"/>
      <w:sz w:val="18"/>
      <w:szCs w:val="18"/>
    </w:rPr>
  </w:style>
  <w:style w:type="paragraph" w:customStyle="1" w:styleId="xl118">
    <w:name w:val="xl118"/>
    <w:basedOn w:val="a"/>
    <w:rsid w:val="008B23FA"/>
    <w:pPr>
      <w:spacing w:before="100" w:beforeAutospacing="1" w:after="100" w:afterAutospacing="1"/>
      <w:jc w:val="center"/>
    </w:pPr>
    <w:rPr>
      <w:b/>
      <w:bCs/>
      <w:color w:val="000000"/>
    </w:rPr>
  </w:style>
  <w:style w:type="paragraph" w:customStyle="1" w:styleId="xl119">
    <w:name w:val="xl119"/>
    <w:basedOn w:val="a"/>
    <w:rsid w:val="008B23FA"/>
    <w:pPr>
      <w:spacing w:before="100" w:beforeAutospacing="1" w:after="100" w:afterAutospacing="1"/>
      <w:jc w:val="right"/>
    </w:pPr>
    <w:rPr>
      <w:color w:val="000000"/>
      <w:sz w:val="18"/>
      <w:szCs w:val="18"/>
    </w:rPr>
  </w:style>
  <w:style w:type="paragraph" w:customStyle="1" w:styleId="xl120">
    <w:name w:val="xl120"/>
    <w:basedOn w:val="a"/>
    <w:rsid w:val="008B23FA"/>
    <w:pPr>
      <w:pBdr>
        <w:left w:val="single" w:sz="8" w:space="0" w:color="auto"/>
        <w:bottom w:val="single" w:sz="8" w:space="0" w:color="auto"/>
        <w:right w:val="single" w:sz="4" w:space="0" w:color="000000"/>
      </w:pBdr>
      <w:spacing w:before="100" w:beforeAutospacing="1" w:after="100" w:afterAutospacing="1"/>
      <w:textAlignment w:val="center"/>
    </w:pPr>
    <w:rPr>
      <w:b/>
      <w:bCs/>
      <w:color w:val="000000"/>
      <w:sz w:val="18"/>
      <w:szCs w:val="18"/>
    </w:rPr>
  </w:style>
  <w:style w:type="paragraph" w:customStyle="1" w:styleId="xl121">
    <w:name w:val="xl121"/>
    <w:basedOn w:val="a"/>
    <w:rsid w:val="008B23FA"/>
    <w:pPr>
      <w:pBdr>
        <w:left w:val="single" w:sz="4" w:space="0" w:color="000000"/>
        <w:bottom w:val="single" w:sz="8" w:space="0" w:color="auto"/>
        <w:right w:val="single" w:sz="4" w:space="0" w:color="000000"/>
      </w:pBdr>
      <w:spacing w:before="100" w:beforeAutospacing="1" w:after="100" w:afterAutospacing="1"/>
      <w:textAlignment w:val="center"/>
    </w:pPr>
    <w:rPr>
      <w:b/>
      <w:bCs/>
      <w:color w:val="000000"/>
      <w:sz w:val="18"/>
      <w:szCs w:val="18"/>
    </w:rPr>
  </w:style>
  <w:style w:type="paragraph" w:customStyle="1" w:styleId="xl122">
    <w:name w:val="xl122"/>
    <w:basedOn w:val="a"/>
    <w:rsid w:val="008B23FA"/>
    <w:pPr>
      <w:pBdr>
        <w:top w:val="single" w:sz="8" w:space="0" w:color="auto"/>
        <w:left w:val="single" w:sz="8" w:space="0" w:color="auto"/>
        <w:bottom w:val="single" w:sz="8" w:space="0" w:color="000000"/>
        <w:right w:val="single" w:sz="8" w:space="0" w:color="000000"/>
      </w:pBdr>
      <w:spacing w:before="100" w:beforeAutospacing="1" w:after="100" w:afterAutospacing="1"/>
      <w:jc w:val="center"/>
      <w:textAlignment w:val="center"/>
    </w:pPr>
    <w:rPr>
      <w:b/>
      <w:bCs/>
      <w:color w:val="000000"/>
      <w:sz w:val="18"/>
      <w:szCs w:val="18"/>
    </w:rPr>
  </w:style>
  <w:style w:type="paragraph" w:customStyle="1" w:styleId="xl123">
    <w:name w:val="xl123"/>
    <w:basedOn w:val="a"/>
    <w:rsid w:val="008B23FA"/>
    <w:pPr>
      <w:pBdr>
        <w:top w:val="single" w:sz="8" w:space="0" w:color="000000"/>
        <w:left w:val="single" w:sz="8" w:space="0" w:color="auto"/>
        <w:bottom w:val="single" w:sz="8" w:space="0" w:color="000000"/>
        <w:right w:val="single" w:sz="8" w:space="0" w:color="000000"/>
      </w:pBdr>
      <w:spacing w:before="100" w:beforeAutospacing="1" w:after="100" w:afterAutospacing="1"/>
      <w:jc w:val="center"/>
      <w:textAlignment w:val="center"/>
    </w:pPr>
    <w:rPr>
      <w:b/>
      <w:bCs/>
      <w:color w:val="000000"/>
      <w:sz w:val="18"/>
      <w:szCs w:val="18"/>
    </w:rPr>
  </w:style>
  <w:style w:type="paragraph" w:customStyle="1" w:styleId="xl124">
    <w:name w:val="xl124"/>
    <w:basedOn w:val="a"/>
    <w:rsid w:val="008B23FA"/>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color w:val="000000"/>
      <w:sz w:val="18"/>
      <w:szCs w:val="18"/>
    </w:rPr>
  </w:style>
  <w:style w:type="paragraph" w:customStyle="1" w:styleId="xl125">
    <w:name w:val="xl125"/>
    <w:basedOn w:val="a"/>
    <w:rsid w:val="008B23FA"/>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b/>
      <w:bCs/>
      <w:color w:val="000000"/>
      <w:sz w:val="18"/>
      <w:szCs w:val="18"/>
    </w:rPr>
  </w:style>
  <w:style w:type="paragraph" w:customStyle="1" w:styleId="xl126">
    <w:name w:val="xl126"/>
    <w:basedOn w:val="a"/>
    <w:rsid w:val="008B23FA"/>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color w:val="000000"/>
      <w:sz w:val="18"/>
      <w:szCs w:val="18"/>
    </w:rPr>
  </w:style>
  <w:style w:type="paragraph" w:customStyle="1" w:styleId="xl127">
    <w:name w:val="xl127"/>
    <w:basedOn w:val="a"/>
    <w:rsid w:val="008B23FA"/>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b/>
      <w:bCs/>
      <w:color w:val="000000"/>
      <w:sz w:val="18"/>
      <w:szCs w:val="18"/>
    </w:rPr>
  </w:style>
  <w:style w:type="paragraph" w:styleId="af0">
    <w:name w:val="Balloon Text"/>
    <w:basedOn w:val="a"/>
    <w:link w:val="af1"/>
    <w:rsid w:val="008B23FA"/>
    <w:rPr>
      <w:rFonts w:ascii="Tahoma" w:hAnsi="Tahoma" w:cs="Tahoma"/>
      <w:sz w:val="16"/>
      <w:szCs w:val="16"/>
    </w:rPr>
  </w:style>
  <w:style w:type="character" w:customStyle="1" w:styleId="af1">
    <w:name w:val="Текст выноски Знак"/>
    <w:basedOn w:val="a0"/>
    <w:link w:val="af0"/>
    <w:rsid w:val="008B23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23824">
      <w:bodyDiv w:val="1"/>
      <w:marLeft w:val="0"/>
      <w:marRight w:val="0"/>
      <w:marTop w:val="0"/>
      <w:marBottom w:val="0"/>
      <w:divBdr>
        <w:top w:val="none" w:sz="0" w:space="0" w:color="auto"/>
        <w:left w:val="none" w:sz="0" w:space="0" w:color="auto"/>
        <w:bottom w:val="none" w:sz="0" w:space="0" w:color="auto"/>
        <w:right w:val="none" w:sz="0" w:space="0" w:color="auto"/>
      </w:divBdr>
    </w:div>
    <w:div w:id="267736158">
      <w:bodyDiv w:val="1"/>
      <w:marLeft w:val="0"/>
      <w:marRight w:val="0"/>
      <w:marTop w:val="0"/>
      <w:marBottom w:val="0"/>
      <w:divBdr>
        <w:top w:val="none" w:sz="0" w:space="0" w:color="auto"/>
        <w:left w:val="none" w:sz="0" w:space="0" w:color="auto"/>
        <w:bottom w:val="none" w:sz="0" w:space="0" w:color="auto"/>
        <w:right w:val="none" w:sz="0" w:space="0" w:color="auto"/>
      </w:divBdr>
    </w:div>
    <w:div w:id="521629551">
      <w:bodyDiv w:val="1"/>
      <w:marLeft w:val="0"/>
      <w:marRight w:val="0"/>
      <w:marTop w:val="0"/>
      <w:marBottom w:val="0"/>
      <w:divBdr>
        <w:top w:val="none" w:sz="0" w:space="0" w:color="auto"/>
        <w:left w:val="none" w:sz="0" w:space="0" w:color="auto"/>
        <w:bottom w:val="none" w:sz="0" w:space="0" w:color="auto"/>
        <w:right w:val="none" w:sz="0" w:space="0" w:color="auto"/>
      </w:divBdr>
    </w:div>
    <w:div w:id="614674129">
      <w:bodyDiv w:val="1"/>
      <w:marLeft w:val="0"/>
      <w:marRight w:val="0"/>
      <w:marTop w:val="0"/>
      <w:marBottom w:val="0"/>
      <w:divBdr>
        <w:top w:val="none" w:sz="0" w:space="0" w:color="auto"/>
        <w:left w:val="none" w:sz="0" w:space="0" w:color="auto"/>
        <w:bottom w:val="none" w:sz="0" w:space="0" w:color="auto"/>
        <w:right w:val="none" w:sz="0" w:space="0" w:color="auto"/>
      </w:divBdr>
    </w:div>
    <w:div w:id="959342564">
      <w:bodyDiv w:val="1"/>
      <w:marLeft w:val="0"/>
      <w:marRight w:val="0"/>
      <w:marTop w:val="0"/>
      <w:marBottom w:val="0"/>
      <w:divBdr>
        <w:top w:val="none" w:sz="0" w:space="0" w:color="auto"/>
        <w:left w:val="none" w:sz="0" w:space="0" w:color="auto"/>
        <w:bottom w:val="none" w:sz="0" w:space="0" w:color="auto"/>
        <w:right w:val="none" w:sz="0" w:space="0" w:color="auto"/>
      </w:divBdr>
    </w:div>
    <w:div w:id="1390808530">
      <w:bodyDiv w:val="1"/>
      <w:marLeft w:val="0"/>
      <w:marRight w:val="0"/>
      <w:marTop w:val="0"/>
      <w:marBottom w:val="0"/>
      <w:divBdr>
        <w:top w:val="none" w:sz="0" w:space="0" w:color="auto"/>
        <w:left w:val="none" w:sz="0" w:space="0" w:color="auto"/>
        <w:bottom w:val="none" w:sz="0" w:space="0" w:color="auto"/>
        <w:right w:val="none" w:sz="0" w:space="0" w:color="auto"/>
      </w:divBdr>
    </w:div>
    <w:div w:id="1391885227">
      <w:bodyDiv w:val="1"/>
      <w:marLeft w:val="0"/>
      <w:marRight w:val="0"/>
      <w:marTop w:val="0"/>
      <w:marBottom w:val="0"/>
      <w:divBdr>
        <w:top w:val="none" w:sz="0" w:space="0" w:color="auto"/>
        <w:left w:val="none" w:sz="0" w:space="0" w:color="auto"/>
        <w:bottom w:val="none" w:sz="0" w:space="0" w:color="auto"/>
        <w:right w:val="none" w:sz="0" w:space="0" w:color="auto"/>
      </w:divBdr>
    </w:div>
    <w:div w:id="1528176435">
      <w:bodyDiv w:val="1"/>
      <w:marLeft w:val="0"/>
      <w:marRight w:val="0"/>
      <w:marTop w:val="0"/>
      <w:marBottom w:val="0"/>
      <w:divBdr>
        <w:top w:val="none" w:sz="0" w:space="0" w:color="auto"/>
        <w:left w:val="none" w:sz="0" w:space="0" w:color="auto"/>
        <w:bottom w:val="none" w:sz="0" w:space="0" w:color="auto"/>
        <w:right w:val="none" w:sz="0" w:space="0" w:color="auto"/>
      </w:divBdr>
    </w:div>
    <w:div w:id="1630547673">
      <w:bodyDiv w:val="1"/>
      <w:marLeft w:val="0"/>
      <w:marRight w:val="0"/>
      <w:marTop w:val="0"/>
      <w:marBottom w:val="0"/>
      <w:divBdr>
        <w:top w:val="none" w:sz="0" w:space="0" w:color="auto"/>
        <w:left w:val="none" w:sz="0" w:space="0" w:color="auto"/>
        <w:bottom w:val="none" w:sz="0" w:space="0" w:color="auto"/>
        <w:right w:val="none" w:sz="0" w:space="0" w:color="auto"/>
      </w:divBdr>
    </w:div>
    <w:div w:id="1646086369">
      <w:bodyDiv w:val="1"/>
      <w:marLeft w:val="0"/>
      <w:marRight w:val="0"/>
      <w:marTop w:val="0"/>
      <w:marBottom w:val="0"/>
      <w:divBdr>
        <w:top w:val="none" w:sz="0" w:space="0" w:color="auto"/>
        <w:left w:val="none" w:sz="0" w:space="0" w:color="auto"/>
        <w:bottom w:val="none" w:sz="0" w:space="0" w:color="auto"/>
        <w:right w:val="none" w:sz="0" w:space="0" w:color="auto"/>
      </w:divBdr>
    </w:div>
    <w:div w:id="2029943360">
      <w:bodyDiv w:val="1"/>
      <w:marLeft w:val="0"/>
      <w:marRight w:val="0"/>
      <w:marTop w:val="0"/>
      <w:marBottom w:val="0"/>
      <w:divBdr>
        <w:top w:val="none" w:sz="0" w:space="0" w:color="auto"/>
        <w:left w:val="none" w:sz="0" w:space="0" w:color="auto"/>
        <w:bottom w:val="none" w:sz="0" w:space="0" w:color="auto"/>
        <w:right w:val="none" w:sz="0" w:space="0" w:color="auto"/>
      </w:divBdr>
    </w:div>
    <w:div w:id="211039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76E6FD-6FD7-4193-84D0-4F3C704C9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5156</Words>
  <Characters>31606</Characters>
  <Application>Microsoft Office Word</Application>
  <DocSecurity>0</DocSecurity>
  <Lines>263</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управление го Электросталь МО</Company>
  <LinksUpToDate>false</LinksUpToDate>
  <CharactersWithSpaces>36689</CharactersWithSpaces>
  <SharedDoc>false</SharedDoc>
  <HLinks>
    <vt:vector size="6" baseType="variant">
      <vt:variant>
        <vt:i4>7667812</vt:i4>
      </vt:variant>
      <vt:variant>
        <vt:i4>0</vt:i4>
      </vt:variant>
      <vt:variant>
        <vt:i4>0</vt:i4>
      </vt:variant>
      <vt:variant>
        <vt:i4>5</vt:i4>
      </vt:variant>
      <vt:variant>
        <vt:lpwstr>http://www.electrostal.ru/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Nosyreva</dc:creator>
  <cp:lastModifiedBy>Орлова Светлана</cp:lastModifiedBy>
  <cp:revision>2</cp:revision>
  <cp:lastPrinted>2024-06-28T09:52:00Z</cp:lastPrinted>
  <dcterms:created xsi:type="dcterms:W3CDTF">2024-09-19T12:48:00Z</dcterms:created>
  <dcterms:modified xsi:type="dcterms:W3CDTF">2024-09-19T12:48:00Z</dcterms:modified>
</cp:coreProperties>
</file>